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EA9" w:rsidRPr="00EF6BAB" w:rsidRDefault="00566EA9" w:rsidP="005D13BC">
      <w:pPr>
        <w:spacing w:line="580" w:lineRule="exact"/>
        <w:jc w:val="center"/>
        <w:rPr>
          <w:rFonts w:ascii="方正小标宋简体" w:eastAsia="方正小标宋简体" w:hint="eastAsia"/>
          <w:sz w:val="42"/>
          <w:szCs w:val="42"/>
        </w:rPr>
      </w:pPr>
    </w:p>
    <w:p w:rsidR="00903BD3" w:rsidRPr="00EF6BAB" w:rsidRDefault="005D13BC" w:rsidP="005D13BC">
      <w:pPr>
        <w:spacing w:line="580" w:lineRule="exact"/>
        <w:jc w:val="center"/>
        <w:rPr>
          <w:rFonts w:ascii="方正小标宋简体" w:eastAsia="方正小标宋简体"/>
          <w:sz w:val="42"/>
          <w:szCs w:val="42"/>
        </w:rPr>
      </w:pPr>
      <w:r w:rsidRPr="00EF6BAB">
        <w:rPr>
          <w:rFonts w:ascii="方正小标宋简体" w:eastAsia="方正小标宋简体" w:hint="eastAsia"/>
          <w:sz w:val="42"/>
          <w:szCs w:val="42"/>
        </w:rPr>
        <w:t>东莞市</w:t>
      </w:r>
      <w:r w:rsidR="00903BD3" w:rsidRPr="00EF6BAB">
        <w:rPr>
          <w:rFonts w:ascii="方正小标宋简体" w:eastAsia="方正小标宋简体" w:hint="eastAsia"/>
          <w:sz w:val="42"/>
          <w:szCs w:val="42"/>
        </w:rPr>
        <w:t>政府投资</w:t>
      </w:r>
      <w:r w:rsidR="00B96AF6" w:rsidRPr="00EF6BAB">
        <w:rPr>
          <w:rFonts w:ascii="方正小标宋简体" w:eastAsia="方正小标宋简体" w:hint="eastAsia"/>
          <w:sz w:val="42"/>
          <w:szCs w:val="42"/>
        </w:rPr>
        <w:t>工程建设项目立项用地规划许可阶段并联审批</w:t>
      </w:r>
      <w:r w:rsidR="00875D58" w:rsidRPr="00EF6BAB">
        <w:rPr>
          <w:rFonts w:ascii="方正小标宋简体" w:eastAsia="方正小标宋简体" w:hint="eastAsia"/>
          <w:sz w:val="42"/>
          <w:szCs w:val="42"/>
        </w:rPr>
        <w:t>工作程序</w:t>
      </w:r>
    </w:p>
    <w:p w:rsidR="00B96AF6" w:rsidRPr="00EF6BAB" w:rsidRDefault="00B96AF6" w:rsidP="00B96AF6">
      <w:pPr>
        <w:ind w:firstLineChars="200" w:firstLine="560"/>
        <w:rPr>
          <w:rFonts w:ascii="仿宋_GB2312" w:eastAsia="仿宋_GB2312"/>
          <w:sz w:val="28"/>
          <w:szCs w:val="44"/>
        </w:rPr>
      </w:pPr>
    </w:p>
    <w:p w:rsidR="00B96AF6" w:rsidRPr="00EF6BAB" w:rsidRDefault="00B96AF6" w:rsidP="00E23996">
      <w:pPr>
        <w:spacing w:line="600" w:lineRule="exact"/>
        <w:ind w:firstLineChars="200" w:firstLine="640"/>
        <w:rPr>
          <w:rFonts w:ascii="Times New Roman" w:eastAsia="仿宋_GB2312" w:hAnsi="Times New Roman" w:cs="Times New Roman"/>
          <w:sz w:val="32"/>
          <w:szCs w:val="44"/>
        </w:rPr>
      </w:pPr>
      <w:r w:rsidRPr="00EF6BAB">
        <w:rPr>
          <w:rFonts w:ascii="仿宋_GB2312" w:eastAsia="仿宋_GB2312" w:hint="eastAsia"/>
          <w:sz w:val="32"/>
          <w:szCs w:val="44"/>
        </w:rPr>
        <w:t>为贯彻落实党中央、国务院关于深化“放管服”和优化营商环境的部署要求，加快推进</w:t>
      </w:r>
      <w:r w:rsidR="005D13BC" w:rsidRPr="00EF6BAB">
        <w:rPr>
          <w:rFonts w:ascii="仿宋_GB2312" w:eastAsia="仿宋_GB2312" w:hint="eastAsia"/>
          <w:sz w:val="32"/>
          <w:szCs w:val="44"/>
        </w:rPr>
        <w:t>东莞</w:t>
      </w:r>
      <w:r w:rsidRPr="00EF6BAB">
        <w:rPr>
          <w:rFonts w:ascii="仿宋_GB2312" w:eastAsia="仿宋_GB2312" w:hint="eastAsia"/>
          <w:sz w:val="32"/>
          <w:szCs w:val="44"/>
        </w:rPr>
        <w:t>市工程建设项目审批制度改革工作，</w:t>
      </w:r>
      <w:r w:rsidRPr="00EF6BAB">
        <w:rPr>
          <w:rFonts w:ascii="Times New Roman" w:eastAsia="仿宋_GB2312" w:hAnsi="Times New Roman" w:cs="Times New Roman"/>
          <w:sz w:val="32"/>
          <w:szCs w:val="44"/>
        </w:rPr>
        <w:t>提高工程建设项目审批效率，根据</w:t>
      </w:r>
      <w:r w:rsidR="00BC28CC" w:rsidRPr="00EF6BAB">
        <w:rPr>
          <w:rFonts w:ascii="Times New Roman" w:eastAsia="仿宋_GB2312" w:cs="Times New Roman"/>
          <w:sz w:val="32"/>
          <w:szCs w:val="32"/>
        </w:rPr>
        <w:t>《东莞市人民政府关于印发〈东莞市全面开展工程建设项目审批制度改革实施方案〉的通知》（东府〔</w:t>
      </w:r>
      <w:r w:rsidR="00BC28CC" w:rsidRPr="00EF6BAB">
        <w:rPr>
          <w:rFonts w:ascii="Times New Roman" w:eastAsia="仿宋_GB2312" w:hAnsi="Times New Roman" w:cs="Times New Roman"/>
          <w:sz w:val="32"/>
          <w:szCs w:val="32"/>
        </w:rPr>
        <w:t>2019</w:t>
      </w:r>
      <w:r w:rsidR="00BC28CC" w:rsidRPr="00EF6BAB">
        <w:rPr>
          <w:rFonts w:ascii="Times New Roman" w:eastAsia="仿宋_GB2312" w:cs="Times New Roman"/>
          <w:sz w:val="32"/>
          <w:szCs w:val="32"/>
        </w:rPr>
        <w:t>〕</w:t>
      </w:r>
      <w:r w:rsidR="00BC28CC" w:rsidRPr="00EF6BAB">
        <w:rPr>
          <w:rFonts w:ascii="Times New Roman" w:eastAsia="仿宋_GB2312" w:hAnsi="Times New Roman" w:cs="Times New Roman"/>
          <w:sz w:val="32"/>
          <w:szCs w:val="32"/>
        </w:rPr>
        <w:t>57</w:t>
      </w:r>
      <w:r w:rsidR="00BC28CC" w:rsidRPr="00EF6BAB">
        <w:rPr>
          <w:rFonts w:ascii="Times New Roman" w:eastAsia="仿宋_GB2312" w:cs="Times New Roman"/>
          <w:sz w:val="32"/>
          <w:szCs w:val="32"/>
        </w:rPr>
        <w:t>号）</w:t>
      </w:r>
      <w:r w:rsidRPr="00EF6BAB">
        <w:rPr>
          <w:rFonts w:ascii="Times New Roman" w:eastAsia="仿宋_GB2312" w:hAnsi="Times New Roman" w:cs="Times New Roman"/>
          <w:sz w:val="32"/>
          <w:szCs w:val="44"/>
        </w:rPr>
        <w:t>要求，制定</w:t>
      </w:r>
      <w:r w:rsidR="00903BD3" w:rsidRPr="00EF6BAB">
        <w:rPr>
          <w:rFonts w:ascii="Times New Roman" w:eastAsia="仿宋_GB2312" w:hAnsi="Times New Roman" w:cs="Times New Roman" w:hint="eastAsia"/>
          <w:sz w:val="32"/>
          <w:szCs w:val="44"/>
        </w:rPr>
        <w:t>本</w:t>
      </w:r>
      <w:r w:rsidR="00566EA9" w:rsidRPr="00EF6BAB">
        <w:rPr>
          <w:rFonts w:ascii="Times New Roman" w:eastAsia="仿宋_GB2312" w:hAnsi="Times New Roman" w:cs="Times New Roman" w:hint="eastAsia"/>
          <w:sz w:val="32"/>
          <w:szCs w:val="44"/>
        </w:rPr>
        <w:t>工作程序</w:t>
      </w:r>
      <w:r w:rsidRPr="00EF6BAB">
        <w:rPr>
          <w:rFonts w:ascii="Times New Roman" w:eastAsia="仿宋_GB2312" w:hAnsi="Times New Roman" w:cs="Times New Roman"/>
          <w:sz w:val="32"/>
          <w:szCs w:val="44"/>
        </w:rPr>
        <w:t>。</w:t>
      </w:r>
    </w:p>
    <w:p w:rsidR="00B96AF6" w:rsidRPr="00EF6BAB" w:rsidRDefault="00B96AF6" w:rsidP="00B96AF6">
      <w:pPr>
        <w:spacing w:line="600" w:lineRule="exact"/>
        <w:ind w:firstLineChars="200" w:firstLine="640"/>
        <w:rPr>
          <w:rFonts w:ascii="Times New Roman" w:eastAsia="黑体" w:hAnsi="Times New Roman" w:cs="Times New Roman"/>
          <w:sz w:val="32"/>
          <w:szCs w:val="44"/>
        </w:rPr>
      </w:pPr>
      <w:r w:rsidRPr="00EF6BAB">
        <w:rPr>
          <w:rFonts w:ascii="Times New Roman" w:eastAsia="黑体" w:hAnsi="黑体" w:cs="Times New Roman"/>
          <w:sz w:val="32"/>
          <w:szCs w:val="44"/>
        </w:rPr>
        <w:t>一、实施范围</w:t>
      </w:r>
    </w:p>
    <w:p w:rsidR="00B96AF6" w:rsidRPr="00EF6BAB" w:rsidRDefault="00717194" w:rsidP="00B96AF6">
      <w:pPr>
        <w:spacing w:line="600" w:lineRule="exact"/>
        <w:ind w:firstLineChars="200" w:firstLine="640"/>
        <w:rPr>
          <w:rFonts w:ascii="仿宋_GB2312" w:eastAsia="仿宋_GB2312"/>
          <w:sz w:val="32"/>
          <w:szCs w:val="44"/>
        </w:rPr>
      </w:pPr>
      <w:r w:rsidRPr="00EF6BAB">
        <w:rPr>
          <w:rFonts w:ascii="Times New Roman" w:eastAsia="仿宋_GB2312" w:hAnsi="Times New Roman" w:cs="Times New Roman" w:hint="eastAsia"/>
          <w:kern w:val="0"/>
          <w:sz w:val="32"/>
          <w:szCs w:val="32"/>
        </w:rPr>
        <w:t>使用</w:t>
      </w:r>
      <w:r w:rsidR="00226729" w:rsidRPr="00EF6BAB">
        <w:rPr>
          <w:rFonts w:ascii="Times New Roman" w:eastAsia="仿宋_GB2312" w:hAnsi="Times New Roman" w:cs="Times New Roman" w:hint="eastAsia"/>
          <w:kern w:val="0"/>
          <w:sz w:val="32"/>
          <w:szCs w:val="32"/>
        </w:rPr>
        <w:t>市级财政</w:t>
      </w:r>
      <w:r w:rsidR="00E8784B" w:rsidRPr="00EF6BAB">
        <w:rPr>
          <w:rFonts w:ascii="Times New Roman" w:eastAsia="仿宋_GB2312" w:hAnsi="Times New Roman" w:cs="Times New Roman" w:hint="eastAsia"/>
          <w:kern w:val="0"/>
          <w:sz w:val="32"/>
          <w:szCs w:val="32"/>
        </w:rPr>
        <w:t>性</w:t>
      </w:r>
      <w:r w:rsidR="00226729" w:rsidRPr="00EF6BAB">
        <w:rPr>
          <w:rFonts w:ascii="Times New Roman" w:eastAsia="仿宋_GB2312" w:hAnsi="Times New Roman" w:cs="Times New Roman" w:hint="eastAsia"/>
          <w:kern w:val="0"/>
          <w:sz w:val="32"/>
          <w:szCs w:val="32"/>
        </w:rPr>
        <w:t>资金投资建设</w:t>
      </w:r>
      <w:r w:rsidR="00B741C1" w:rsidRPr="00EF6BAB">
        <w:rPr>
          <w:rFonts w:ascii="Times New Roman" w:eastAsia="仿宋_GB2312" w:hAnsi="Times New Roman" w:cs="Times New Roman" w:hint="eastAsia"/>
          <w:kern w:val="0"/>
          <w:sz w:val="32"/>
          <w:szCs w:val="32"/>
        </w:rPr>
        <w:t>并纳入审批管理</w:t>
      </w:r>
      <w:r w:rsidR="00B96AF6" w:rsidRPr="00EF6BAB">
        <w:rPr>
          <w:rFonts w:ascii="仿宋_GB2312" w:eastAsia="仿宋_GB2312" w:hint="eastAsia"/>
          <w:sz w:val="32"/>
          <w:szCs w:val="44"/>
        </w:rPr>
        <w:t>的房屋建筑和城市基础设施等工程</w:t>
      </w:r>
      <w:r w:rsidR="003A2880" w:rsidRPr="00EF6BAB">
        <w:rPr>
          <w:rFonts w:ascii="仿宋_GB2312" w:eastAsia="仿宋_GB2312" w:hint="eastAsia"/>
          <w:sz w:val="32"/>
          <w:szCs w:val="44"/>
        </w:rPr>
        <w:t>（不包括特殊工程和交通、水利、能源等领域的重大工程）</w:t>
      </w:r>
      <w:r w:rsidRPr="00EF6BAB">
        <w:rPr>
          <w:rFonts w:ascii="仿宋_GB2312" w:eastAsia="仿宋_GB2312" w:hint="eastAsia"/>
          <w:sz w:val="32"/>
          <w:szCs w:val="44"/>
        </w:rPr>
        <w:t>，</w:t>
      </w:r>
      <w:r w:rsidR="00B96AF6" w:rsidRPr="00EF6BAB">
        <w:rPr>
          <w:rFonts w:ascii="仿宋_GB2312" w:eastAsia="仿宋_GB2312" w:hint="eastAsia"/>
          <w:sz w:val="32"/>
          <w:szCs w:val="44"/>
        </w:rPr>
        <w:t>立项用地规划许可阶段</w:t>
      </w:r>
      <w:r w:rsidR="003A2880" w:rsidRPr="00EF6BAB">
        <w:rPr>
          <w:rFonts w:ascii="仿宋_GB2312" w:eastAsia="仿宋_GB2312" w:hint="eastAsia"/>
          <w:sz w:val="32"/>
          <w:szCs w:val="44"/>
        </w:rPr>
        <w:t>并联审批按照本</w:t>
      </w:r>
      <w:r w:rsidR="00566EA9" w:rsidRPr="00EF6BAB">
        <w:rPr>
          <w:rFonts w:ascii="Times New Roman" w:eastAsia="仿宋_GB2312" w:hAnsi="Times New Roman" w:cs="Times New Roman" w:hint="eastAsia"/>
          <w:sz w:val="32"/>
          <w:szCs w:val="44"/>
        </w:rPr>
        <w:t>工作程序</w:t>
      </w:r>
      <w:r w:rsidR="003A2880" w:rsidRPr="00EF6BAB">
        <w:rPr>
          <w:rFonts w:ascii="仿宋_GB2312" w:eastAsia="仿宋_GB2312" w:hint="eastAsia"/>
          <w:sz w:val="32"/>
          <w:szCs w:val="44"/>
        </w:rPr>
        <w:t>执行。</w:t>
      </w:r>
    </w:p>
    <w:p w:rsidR="00B96AF6" w:rsidRPr="00EF6BAB" w:rsidRDefault="00B96AF6" w:rsidP="00B96AF6">
      <w:pPr>
        <w:spacing w:line="600" w:lineRule="exact"/>
        <w:ind w:firstLineChars="200" w:firstLine="640"/>
        <w:rPr>
          <w:rFonts w:ascii="仿宋_GB2312" w:eastAsia="仿宋_GB2312"/>
          <w:sz w:val="32"/>
          <w:szCs w:val="44"/>
        </w:rPr>
      </w:pPr>
      <w:r w:rsidRPr="00EF6BAB">
        <w:rPr>
          <w:rFonts w:ascii="仿宋_GB2312" w:eastAsia="仿宋_GB2312" w:hint="eastAsia"/>
          <w:sz w:val="32"/>
          <w:szCs w:val="44"/>
        </w:rPr>
        <w:t>社会投资类工程建设项目立项用地规划许可阶段的</w:t>
      </w:r>
      <w:r w:rsidR="000709C5" w:rsidRPr="00EF6BAB">
        <w:rPr>
          <w:rFonts w:ascii="仿宋_GB2312" w:eastAsia="仿宋_GB2312" w:hint="eastAsia"/>
          <w:sz w:val="32"/>
          <w:szCs w:val="44"/>
        </w:rPr>
        <w:t>并联审批</w:t>
      </w:r>
      <w:r w:rsidRPr="00EF6BAB">
        <w:rPr>
          <w:rFonts w:ascii="仿宋_GB2312" w:eastAsia="仿宋_GB2312" w:hint="eastAsia"/>
          <w:sz w:val="32"/>
          <w:szCs w:val="44"/>
        </w:rPr>
        <w:t>流程由市</w:t>
      </w:r>
      <w:r w:rsidR="00BC28CC" w:rsidRPr="00EF6BAB">
        <w:rPr>
          <w:rFonts w:ascii="仿宋_GB2312" w:eastAsia="仿宋_GB2312" w:hint="eastAsia"/>
          <w:sz w:val="32"/>
          <w:szCs w:val="44"/>
        </w:rPr>
        <w:t>自然资源局</w:t>
      </w:r>
      <w:r w:rsidRPr="00EF6BAB">
        <w:rPr>
          <w:rFonts w:ascii="仿宋_GB2312" w:eastAsia="仿宋_GB2312" w:hint="eastAsia"/>
          <w:sz w:val="32"/>
          <w:szCs w:val="44"/>
        </w:rPr>
        <w:t>另行规定。</w:t>
      </w:r>
    </w:p>
    <w:p w:rsidR="00B96AF6" w:rsidRPr="00EF6BAB" w:rsidRDefault="00B96AF6" w:rsidP="00B96AF6">
      <w:pPr>
        <w:spacing w:line="600" w:lineRule="exact"/>
        <w:ind w:firstLineChars="200" w:firstLine="640"/>
        <w:rPr>
          <w:rFonts w:ascii="黑体" w:eastAsia="黑体" w:hAnsi="黑体"/>
          <w:sz w:val="32"/>
          <w:szCs w:val="44"/>
        </w:rPr>
      </w:pPr>
      <w:r w:rsidRPr="00EF6BAB">
        <w:rPr>
          <w:rFonts w:ascii="黑体" w:eastAsia="黑体" w:hAnsi="黑体" w:hint="eastAsia"/>
          <w:sz w:val="32"/>
          <w:szCs w:val="44"/>
        </w:rPr>
        <w:t>二、审批部门</w:t>
      </w:r>
    </w:p>
    <w:p w:rsidR="00B96AF6" w:rsidRPr="00EF6BAB" w:rsidRDefault="00B96AF6" w:rsidP="00B96AF6">
      <w:pPr>
        <w:spacing w:line="600" w:lineRule="exact"/>
        <w:ind w:firstLineChars="200" w:firstLine="640"/>
        <w:rPr>
          <w:rFonts w:ascii="仿宋_GB2312" w:eastAsia="仿宋_GB2312"/>
          <w:sz w:val="32"/>
          <w:szCs w:val="44"/>
        </w:rPr>
      </w:pPr>
      <w:r w:rsidRPr="00EF6BAB">
        <w:rPr>
          <w:rFonts w:ascii="仿宋_GB2312" w:eastAsia="仿宋_GB2312" w:hint="eastAsia"/>
          <w:sz w:val="32"/>
          <w:szCs w:val="44"/>
        </w:rPr>
        <w:t>市</w:t>
      </w:r>
      <w:r w:rsidR="00C755F5" w:rsidRPr="00EF6BAB">
        <w:rPr>
          <w:rFonts w:ascii="仿宋_GB2312" w:eastAsia="仿宋_GB2312" w:hint="eastAsia"/>
          <w:sz w:val="32"/>
          <w:szCs w:val="44"/>
        </w:rPr>
        <w:t>自然资源局</w:t>
      </w:r>
      <w:r w:rsidRPr="00EF6BAB">
        <w:rPr>
          <w:rFonts w:ascii="仿宋_GB2312" w:eastAsia="仿宋_GB2312" w:hint="eastAsia"/>
          <w:sz w:val="32"/>
          <w:szCs w:val="44"/>
        </w:rPr>
        <w:t>和</w:t>
      </w:r>
      <w:r w:rsidR="0071495D" w:rsidRPr="00EF6BAB">
        <w:rPr>
          <w:rFonts w:ascii="仿宋_GB2312" w:eastAsia="仿宋_GB2312" w:hint="eastAsia"/>
          <w:sz w:val="32"/>
          <w:szCs w:val="44"/>
        </w:rPr>
        <w:t>功能区</w:t>
      </w:r>
      <w:r w:rsidR="00EE6B7C" w:rsidRPr="00EF6BAB">
        <w:rPr>
          <w:rFonts w:ascii="仿宋_GB2312" w:eastAsia="仿宋_GB2312" w:hint="eastAsia"/>
          <w:sz w:val="32"/>
          <w:szCs w:val="44"/>
        </w:rPr>
        <w:t>自然资源</w:t>
      </w:r>
      <w:r w:rsidR="00C755F5" w:rsidRPr="00EF6BAB">
        <w:rPr>
          <w:rFonts w:ascii="仿宋_GB2312" w:eastAsia="仿宋_GB2312" w:hint="eastAsia"/>
          <w:sz w:val="32"/>
          <w:szCs w:val="44"/>
        </w:rPr>
        <w:t>部门</w:t>
      </w:r>
      <w:r w:rsidRPr="00EF6BAB">
        <w:rPr>
          <w:rFonts w:ascii="仿宋_GB2312" w:eastAsia="仿宋_GB2312" w:hint="eastAsia"/>
          <w:sz w:val="32"/>
          <w:szCs w:val="44"/>
        </w:rPr>
        <w:t>，市发展改革</w:t>
      </w:r>
      <w:r w:rsidR="00C755F5" w:rsidRPr="00EF6BAB">
        <w:rPr>
          <w:rFonts w:ascii="仿宋_GB2312" w:eastAsia="仿宋_GB2312" w:hint="eastAsia"/>
          <w:sz w:val="32"/>
          <w:szCs w:val="44"/>
        </w:rPr>
        <w:t>局</w:t>
      </w:r>
      <w:r w:rsidRPr="00EF6BAB">
        <w:rPr>
          <w:rFonts w:ascii="仿宋_GB2312" w:eastAsia="仿宋_GB2312" w:hint="eastAsia"/>
          <w:sz w:val="32"/>
          <w:szCs w:val="44"/>
        </w:rPr>
        <w:t>和</w:t>
      </w:r>
      <w:r w:rsidR="0071495D" w:rsidRPr="00EF6BAB">
        <w:rPr>
          <w:rFonts w:ascii="仿宋_GB2312" w:eastAsia="仿宋_GB2312" w:hint="eastAsia"/>
          <w:sz w:val="32"/>
          <w:szCs w:val="44"/>
        </w:rPr>
        <w:t>功能区</w:t>
      </w:r>
      <w:r w:rsidR="00EE6B7C" w:rsidRPr="00EF6BAB">
        <w:rPr>
          <w:rFonts w:ascii="仿宋_GB2312" w:eastAsia="仿宋_GB2312" w:hint="eastAsia"/>
          <w:sz w:val="32"/>
          <w:szCs w:val="44"/>
        </w:rPr>
        <w:t>发展改革</w:t>
      </w:r>
      <w:r w:rsidR="00C755F5" w:rsidRPr="00EF6BAB">
        <w:rPr>
          <w:rFonts w:ascii="仿宋_GB2312" w:eastAsia="仿宋_GB2312" w:hint="eastAsia"/>
          <w:sz w:val="32"/>
          <w:szCs w:val="44"/>
        </w:rPr>
        <w:t>部门</w:t>
      </w:r>
      <w:r w:rsidRPr="00EF6BAB">
        <w:rPr>
          <w:rFonts w:ascii="仿宋_GB2312" w:eastAsia="仿宋_GB2312" w:hint="eastAsia"/>
          <w:sz w:val="32"/>
          <w:szCs w:val="44"/>
        </w:rPr>
        <w:t>。</w:t>
      </w:r>
    </w:p>
    <w:p w:rsidR="00B96AF6" w:rsidRPr="00EF6BAB" w:rsidRDefault="00C20D46" w:rsidP="00B96AF6">
      <w:pPr>
        <w:spacing w:line="600" w:lineRule="exact"/>
        <w:ind w:firstLineChars="200" w:firstLine="640"/>
        <w:rPr>
          <w:rFonts w:ascii="黑体" w:eastAsia="黑体" w:hAnsi="黑体"/>
          <w:sz w:val="32"/>
          <w:szCs w:val="44"/>
        </w:rPr>
      </w:pPr>
      <w:r w:rsidRPr="00EF6BAB">
        <w:rPr>
          <w:rFonts w:ascii="黑体" w:eastAsia="黑体" w:hAnsi="黑体" w:hint="eastAsia"/>
          <w:sz w:val="32"/>
          <w:szCs w:val="44"/>
        </w:rPr>
        <w:t>三、</w:t>
      </w:r>
      <w:r w:rsidR="00B96AF6" w:rsidRPr="00EF6BAB">
        <w:rPr>
          <w:rFonts w:ascii="黑体" w:eastAsia="黑体" w:hAnsi="黑体" w:hint="eastAsia"/>
          <w:sz w:val="32"/>
          <w:szCs w:val="44"/>
        </w:rPr>
        <w:t>审批事项</w:t>
      </w:r>
      <w:r w:rsidR="002D77DF" w:rsidRPr="00EF6BAB">
        <w:rPr>
          <w:rFonts w:ascii="黑体" w:eastAsia="黑体" w:hAnsi="黑体" w:hint="eastAsia"/>
          <w:sz w:val="32"/>
          <w:szCs w:val="44"/>
        </w:rPr>
        <w:t>相关规定</w:t>
      </w:r>
    </w:p>
    <w:p w:rsidR="00B96AF6" w:rsidRPr="00EF6BAB" w:rsidRDefault="00B96AF6" w:rsidP="00B96AF6">
      <w:pPr>
        <w:spacing w:line="600" w:lineRule="exact"/>
        <w:ind w:firstLineChars="200" w:firstLine="640"/>
        <w:rPr>
          <w:rFonts w:ascii="Times New Roman" w:eastAsia="仿宋_GB2312" w:hAnsi="Times New Roman" w:cs="Times New Roman"/>
          <w:sz w:val="32"/>
          <w:szCs w:val="44"/>
        </w:rPr>
      </w:pPr>
      <w:r w:rsidRPr="00EF6BAB">
        <w:rPr>
          <w:rFonts w:ascii="楷体_GB2312" w:eastAsia="楷体_GB2312" w:hAnsi="Times New Roman" w:cs="Times New Roman" w:hint="eastAsia"/>
          <w:sz w:val="32"/>
          <w:szCs w:val="44"/>
        </w:rPr>
        <w:t>（一）</w:t>
      </w:r>
      <w:r w:rsidR="00BB75AB" w:rsidRPr="00EF6BAB">
        <w:rPr>
          <w:rFonts w:ascii="楷体_GB2312" w:eastAsia="楷体_GB2312" w:hAnsi="Times New Roman" w:cs="Times New Roman" w:hint="eastAsia"/>
          <w:sz w:val="32"/>
          <w:szCs w:val="44"/>
        </w:rPr>
        <w:t>并联审批事项。</w:t>
      </w:r>
      <w:r w:rsidRPr="00EF6BAB">
        <w:rPr>
          <w:rFonts w:ascii="Times New Roman" w:eastAsia="仿宋_GB2312" w:hAnsi="Times New Roman" w:cs="Times New Roman"/>
          <w:sz w:val="32"/>
          <w:szCs w:val="44"/>
        </w:rPr>
        <w:t>已</w:t>
      </w:r>
      <w:r w:rsidR="00D20C40" w:rsidRPr="00EF6BAB">
        <w:rPr>
          <w:rFonts w:ascii="Times New Roman" w:eastAsia="仿宋_GB2312" w:hAnsi="Times New Roman" w:cs="Times New Roman" w:hint="eastAsia"/>
          <w:sz w:val="32"/>
          <w:szCs w:val="44"/>
        </w:rPr>
        <w:t>列入</w:t>
      </w:r>
      <w:r w:rsidR="008910A3" w:rsidRPr="00EF6BAB">
        <w:rPr>
          <w:rFonts w:ascii="Times New Roman" w:eastAsia="仿宋_GB2312" w:hAnsi="Times New Roman" w:cs="Times New Roman" w:hint="eastAsia"/>
          <w:sz w:val="32"/>
          <w:szCs w:val="44"/>
        </w:rPr>
        <w:t>政府</w:t>
      </w:r>
      <w:r w:rsidR="00D20C40" w:rsidRPr="00EF6BAB">
        <w:rPr>
          <w:rFonts w:ascii="Times New Roman" w:eastAsia="仿宋_GB2312" w:hAnsi="Times New Roman" w:cs="Times New Roman" w:hint="eastAsia"/>
          <w:sz w:val="32"/>
          <w:szCs w:val="44"/>
        </w:rPr>
        <w:t>投资项目库并</w:t>
      </w:r>
      <w:r w:rsidRPr="00EF6BAB">
        <w:rPr>
          <w:rFonts w:ascii="Times New Roman" w:eastAsia="仿宋_GB2312" w:hAnsi="Times New Roman" w:cs="Times New Roman"/>
          <w:sz w:val="32"/>
          <w:szCs w:val="44"/>
        </w:rPr>
        <w:t>经</w:t>
      </w:r>
      <w:r w:rsidR="004049EF" w:rsidRPr="00EF6BAB">
        <w:rPr>
          <w:rFonts w:ascii="Times New Roman" w:eastAsia="仿宋_GB2312" w:hAnsi="Times New Roman" w:cs="Times New Roman" w:hint="eastAsia"/>
          <w:sz w:val="32"/>
          <w:szCs w:val="44"/>
        </w:rPr>
        <w:t>市政府审定</w:t>
      </w:r>
      <w:r w:rsidR="00FA045C" w:rsidRPr="00EF6BAB">
        <w:rPr>
          <w:rFonts w:ascii="Times New Roman" w:eastAsia="仿宋_GB2312" w:hAnsi="Times New Roman" w:cs="Times New Roman" w:hint="eastAsia"/>
          <w:sz w:val="32"/>
          <w:szCs w:val="44"/>
        </w:rPr>
        <w:t>项目</w:t>
      </w:r>
      <w:r w:rsidR="004049EF" w:rsidRPr="00EF6BAB">
        <w:rPr>
          <w:rFonts w:ascii="Times New Roman" w:eastAsia="仿宋_GB2312" w:hAnsi="Times New Roman" w:cs="Times New Roman" w:hint="eastAsia"/>
          <w:sz w:val="32"/>
          <w:szCs w:val="44"/>
        </w:rPr>
        <w:t>规模</w:t>
      </w:r>
      <w:r w:rsidR="00180354" w:rsidRPr="00EF6BAB">
        <w:rPr>
          <w:rFonts w:ascii="Times New Roman" w:eastAsia="仿宋_GB2312" w:hAnsi="Times New Roman" w:cs="Times New Roman" w:hint="eastAsia"/>
          <w:sz w:val="32"/>
          <w:szCs w:val="44"/>
        </w:rPr>
        <w:t>、供地方案</w:t>
      </w:r>
      <w:r w:rsidRPr="00EF6BAB">
        <w:rPr>
          <w:rFonts w:ascii="Times New Roman" w:eastAsia="仿宋_GB2312" w:hAnsi="Times New Roman" w:cs="Times New Roman"/>
          <w:sz w:val="32"/>
          <w:szCs w:val="44"/>
        </w:rPr>
        <w:t>的项目</w:t>
      </w:r>
      <w:r w:rsidR="00282E1C" w:rsidRPr="00EF6BAB">
        <w:rPr>
          <w:rFonts w:ascii="Times New Roman" w:eastAsia="仿宋_GB2312" w:hAnsi="Times New Roman" w:cs="Times New Roman"/>
          <w:sz w:val="32"/>
          <w:szCs w:val="44"/>
        </w:rPr>
        <w:t>（涉及控规调整或修正的</w:t>
      </w:r>
      <w:r w:rsidR="00282E1C" w:rsidRPr="00EF6BAB">
        <w:rPr>
          <w:rFonts w:ascii="Times New Roman" w:eastAsia="仿宋_GB2312" w:hAnsi="Times New Roman" w:cs="Times New Roman"/>
          <w:sz w:val="32"/>
          <w:szCs w:val="44"/>
        </w:rPr>
        <w:lastRenderedPageBreak/>
        <w:t>应已完善控规调整或修正手续），</w:t>
      </w:r>
      <w:r w:rsidRPr="00EF6BAB">
        <w:rPr>
          <w:rFonts w:ascii="Times New Roman" w:eastAsia="仿宋_GB2312" w:hAnsi="Times New Roman" w:cs="Times New Roman"/>
          <w:sz w:val="32"/>
          <w:szCs w:val="44"/>
        </w:rPr>
        <w:t>以下</w:t>
      </w:r>
      <w:r w:rsidR="006512E5" w:rsidRPr="00EF6BAB">
        <w:rPr>
          <w:rFonts w:ascii="Times New Roman" w:eastAsia="仿宋_GB2312" w:hAnsi="Times New Roman" w:cs="Times New Roman" w:hint="eastAsia"/>
          <w:sz w:val="32"/>
          <w:szCs w:val="44"/>
        </w:rPr>
        <w:t>7</w:t>
      </w:r>
      <w:r w:rsidRPr="00EF6BAB">
        <w:rPr>
          <w:rFonts w:ascii="Times New Roman" w:eastAsia="仿宋_GB2312" w:hAnsi="Times New Roman" w:cs="Times New Roman"/>
          <w:sz w:val="32"/>
          <w:szCs w:val="44"/>
        </w:rPr>
        <w:t>个审批事项</w:t>
      </w:r>
      <w:r w:rsidR="008910A3" w:rsidRPr="00EF6BAB">
        <w:rPr>
          <w:rFonts w:ascii="Times New Roman" w:eastAsia="仿宋_GB2312" w:hAnsi="Times New Roman" w:cs="Times New Roman" w:hint="eastAsia"/>
          <w:sz w:val="32"/>
          <w:szCs w:val="44"/>
        </w:rPr>
        <w:t>实行</w:t>
      </w:r>
      <w:r w:rsidRPr="00EF6BAB">
        <w:rPr>
          <w:rFonts w:ascii="Times New Roman" w:eastAsia="仿宋_GB2312" w:hAnsi="Times New Roman" w:cs="Times New Roman"/>
          <w:sz w:val="32"/>
          <w:szCs w:val="44"/>
        </w:rPr>
        <w:t>并联审批：</w:t>
      </w:r>
      <w:r w:rsidR="003B12B4" w:rsidRPr="00EF6BAB">
        <w:rPr>
          <w:rFonts w:ascii="Times New Roman" w:eastAsia="仿宋_GB2312" w:hAnsi="Times New Roman" w:cs="Times New Roman" w:hint="eastAsia"/>
          <w:sz w:val="32"/>
          <w:szCs w:val="44"/>
        </w:rPr>
        <w:t>政府投资项目建议书审批</w:t>
      </w:r>
      <w:r w:rsidR="006512E5" w:rsidRPr="00EF6BAB">
        <w:rPr>
          <w:rFonts w:ascii="Times New Roman" w:eastAsia="仿宋_GB2312" w:hAnsi="Times New Roman" w:cs="Times New Roman" w:hint="eastAsia"/>
          <w:sz w:val="32"/>
          <w:szCs w:val="44"/>
        </w:rPr>
        <w:t>，</w:t>
      </w:r>
      <w:r w:rsidR="00F24F4A" w:rsidRPr="00EF6BAB">
        <w:rPr>
          <w:rFonts w:ascii="Times New Roman" w:eastAsia="仿宋_GB2312" w:hAnsi="Times New Roman" w:cs="Times New Roman" w:hint="eastAsia"/>
          <w:sz w:val="32"/>
          <w:szCs w:val="44"/>
        </w:rPr>
        <w:t>建设项目用地预审与选址意见书核发</w:t>
      </w:r>
      <w:r w:rsidR="006512E5" w:rsidRPr="00EF6BAB">
        <w:rPr>
          <w:rFonts w:ascii="Times New Roman" w:eastAsia="仿宋_GB2312" w:hAnsi="Times New Roman" w:cs="Times New Roman" w:hint="eastAsia"/>
          <w:sz w:val="32"/>
          <w:szCs w:val="44"/>
        </w:rPr>
        <w:t>，</w:t>
      </w:r>
      <w:r w:rsidR="00187D98" w:rsidRPr="00EF6BAB">
        <w:rPr>
          <w:rFonts w:ascii="Times New Roman" w:eastAsia="仿宋_GB2312" w:hAnsi="Times New Roman" w:cs="Times New Roman" w:hint="eastAsia"/>
          <w:sz w:val="32"/>
          <w:szCs w:val="44"/>
        </w:rPr>
        <w:t>用海预审</w:t>
      </w:r>
      <w:r w:rsidR="006512E5" w:rsidRPr="00EF6BAB">
        <w:rPr>
          <w:rFonts w:ascii="Times New Roman" w:eastAsia="仿宋_GB2312" w:hAnsi="Times New Roman" w:cs="Times New Roman" w:hint="eastAsia"/>
          <w:sz w:val="32"/>
          <w:szCs w:val="44"/>
        </w:rPr>
        <w:t>，</w:t>
      </w:r>
      <w:r w:rsidR="00FD6524" w:rsidRPr="00EF6BAB">
        <w:rPr>
          <w:rFonts w:ascii="Times New Roman" w:eastAsia="仿宋_GB2312" w:hAnsi="Times New Roman" w:cs="Times New Roman" w:hint="eastAsia"/>
          <w:sz w:val="32"/>
          <w:szCs w:val="44"/>
        </w:rPr>
        <w:t>固定资产投资项目社会稳定风险评估</w:t>
      </w:r>
      <w:r w:rsidR="006512E5" w:rsidRPr="00EF6BAB">
        <w:rPr>
          <w:rFonts w:ascii="Times New Roman" w:eastAsia="仿宋_GB2312" w:hAnsi="Times New Roman" w:cs="Times New Roman" w:hint="eastAsia"/>
          <w:sz w:val="32"/>
          <w:szCs w:val="44"/>
        </w:rPr>
        <w:t>，</w:t>
      </w:r>
      <w:r w:rsidR="00187D98" w:rsidRPr="00EF6BAB">
        <w:rPr>
          <w:rFonts w:ascii="Times New Roman" w:eastAsia="仿宋_GB2312" w:hAnsi="Times New Roman" w:cs="Times New Roman" w:hint="eastAsia"/>
          <w:sz w:val="32"/>
          <w:szCs w:val="44"/>
        </w:rPr>
        <w:t>政府投资项目可行性研究报告审批</w:t>
      </w:r>
      <w:r w:rsidR="006512E5" w:rsidRPr="00EF6BAB">
        <w:rPr>
          <w:rFonts w:ascii="Times New Roman" w:eastAsia="仿宋_GB2312" w:hAnsi="Times New Roman" w:cs="Times New Roman" w:hint="eastAsia"/>
          <w:sz w:val="32"/>
          <w:szCs w:val="44"/>
        </w:rPr>
        <w:t>，</w:t>
      </w:r>
      <w:r w:rsidR="00F70122" w:rsidRPr="00EF6BAB">
        <w:rPr>
          <w:rFonts w:ascii="Times New Roman" w:eastAsia="仿宋_GB2312" w:hAnsi="Times New Roman" w:cs="Times New Roman" w:hint="eastAsia"/>
          <w:sz w:val="32"/>
          <w:szCs w:val="44"/>
        </w:rPr>
        <w:t>建设用地规划许可证</w:t>
      </w:r>
      <w:r w:rsidR="006512E5" w:rsidRPr="00EF6BAB">
        <w:rPr>
          <w:rFonts w:ascii="Times New Roman" w:eastAsia="仿宋_GB2312" w:hAnsi="Times New Roman" w:cs="Times New Roman" w:hint="eastAsia"/>
          <w:sz w:val="32"/>
          <w:szCs w:val="44"/>
        </w:rPr>
        <w:t>、</w:t>
      </w:r>
      <w:r w:rsidR="00F70122" w:rsidRPr="00EF6BAB">
        <w:rPr>
          <w:rFonts w:ascii="Times New Roman" w:eastAsia="仿宋_GB2312" w:hAnsi="Times New Roman" w:cs="Times New Roman" w:hint="eastAsia"/>
          <w:sz w:val="32"/>
          <w:szCs w:val="44"/>
        </w:rPr>
        <w:t>国有土地划拨决定书（划拨土地项目）核发</w:t>
      </w:r>
      <w:r w:rsidR="006512E5" w:rsidRPr="00EF6BAB">
        <w:rPr>
          <w:rFonts w:ascii="Times New Roman" w:eastAsia="仿宋_GB2312" w:hAnsi="Times New Roman" w:cs="Times New Roman" w:hint="eastAsia"/>
          <w:sz w:val="32"/>
          <w:szCs w:val="44"/>
        </w:rPr>
        <w:t>，需要履行项目审批、核准手续的依法必须招标的基建工程、特许经营项目招标方式和招标范围的核准。</w:t>
      </w:r>
    </w:p>
    <w:p w:rsidR="00D20C40" w:rsidRPr="00EF6BAB" w:rsidRDefault="00D20C40" w:rsidP="00B96AF6">
      <w:pPr>
        <w:spacing w:line="600" w:lineRule="exact"/>
        <w:ind w:firstLineChars="200" w:firstLine="640"/>
        <w:rPr>
          <w:rFonts w:ascii="仿宋_GB2312" w:eastAsia="仿宋_GB2312" w:hAnsi="宋体" w:cs="宋体"/>
          <w:kern w:val="0"/>
          <w:sz w:val="32"/>
          <w:szCs w:val="44"/>
        </w:rPr>
      </w:pPr>
      <w:r w:rsidRPr="00EF6BAB">
        <w:rPr>
          <w:rFonts w:ascii="楷体_GB2312" w:eastAsia="楷体_GB2312" w:hAnsi="Times New Roman" w:cs="Times New Roman" w:hint="eastAsia"/>
          <w:sz w:val="32"/>
          <w:szCs w:val="44"/>
        </w:rPr>
        <w:t>（二）</w:t>
      </w:r>
      <w:r w:rsidR="00BB75AB" w:rsidRPr="00EF6BAB">
        <w:rPr>
          <w:rFonts w:ascii="楷体_GB2312" w:eastAsia="楷体_GB2312" w:hAnsi="Times New Roman" w:cs="Times New Roman" w:hint="eastAsia"/>
          <w:sz w:val="32"/>
          <w:szCs w:val="44"/>
        </w:rPr>
        <w:t>按需选择办理事项。</w:t>
      </w:r>
      <w:r w:rsidRPr="00EF6BAB">
        <w:rPr>
          <w:rFonts w:ascii="仿宋_GB2312" w:eastAsia="仿宋_GB2312" w:hAnsi="宋体" w:cs="宋体" w:hint="eastAsia"/>
          <w:kern w:val="0"/>
          <w:sz w:val="32"/>
          <w:szCs w:val="44"/>
        </w:rPr>
        <w:t>项目因相关规划已经明确、建设投资规模较小等原因无需办理并联审批全部事项的，可根据项目情况选择并联需要办理的事项。</w:t>
      </w:r>
    </w:p>
    <w:p w:rsidR="002D77DF" w:rsidRPr="00EF6BAB" w:rsidRDefault="002D77DF" w:rsidP="002D77DF">
      <w:pPr>
        <w:spacing w:line="600" w:lineRule="exact"/>
        <w:ind w:firstLineChars="200" w:firstLine="640"/>
        <w:rPr>
          <w:rFonts w:ascii="Times New Roman" w:eastAsia="仿宋_GB2312" w:hAnsi="Times New Roman" w:cs="Times New Roman"/>
          <w:sz w:val="32"/>
          <w:szCs w:val="44"/>
        </w:rPr>
      </w:pPr>
      <w:r w:rsidRPr="00EF6BAB">
        <w:rPr>
          <w:rFonts w:ascii="楷体_GB2312" w:eastAsia="楷体_GB2312" w:hAnsi="Times New Roman" w:cs="Times New Roman" w:hint="eastAsia"/>
          <w:sz w:val="32"/>
          <w:szCs w:val="44"/>
        </w:rPr>
        <w:t>（三）</w:t>
      </w:r>
      <w:r w:rsidR="00BB75AB" w:rsidRPr="00EF6BAB">
        <w:rPr>
          <w:rFonts w:ascii="楷体_GB2312" w:eastAsia="楷体_GB2312" w:hAnsi="Times New Roman" w:cs="Times New Roman" w:hint="eastAsia"/>
          <w:sz w:val="32"/>
          <w:szCs w:val="44"/>
        </w:rPr>
        <w:t>事项不予批准的情形。</w:t>
      </w:r>
      <w:r w:rsidRPr="00EF6BAB">
        <w:rPr>
          <w:rFonts w:ascii="Times New Roman" w:eastAsia="仿宋_GB2312" w:hAnsi="Times New Roman" w:cs="Times New Roman" w:hint="eastAsia"/>
          <w:sz w:val="32"/>
          <w:szCs w:val="44"/>
        </w:rPr>
        <w:t>并联审批中，部分审批事项不予批准的处理方式。并联审批事项中任意事项不予批准的，其余后续审批事项可终止办理，由不予</w:t>
      </w:r>
      <w:r w:rsidR="00E844CE" w:rsidRPr="00EF6BAB">
        <w:rPr>
          <w:rFonts w:ascii="Times New Roman" w:eastAsia="仿宋_GB2312" w:hAnsi="Times New Roman" w:cs="Times New Roman" w:hint="eastAsia"/>
          <w:sz w:val="32"/>
          <w:szCs w:val="44"/>
        </w:rPr>
        <w:t>批准</w:t>
      </w:r>
      <w:r w:rsidRPr="00EF6BAB">
        <w:rPr>
          <w:rFonts w:ascii="Times New Roman" w:eastAsia="仿宋_GB2312" w:hAnsi="Times New Roman" w:cs="Times New Roman" w:hint="eastAsia"/>
          <w:sz w:val="32"/>
          <w:szCs w:val="44"/>
        </w:rPr>
        <w:t>的部门负责在不予</w:t>
      </w:r>
      <w:r w:rsidR="00E844CE" w:rsidRPr="00EF6BAB">
        <w:rPr>
          <w:rFonts w:ascii="Times New Roman" w:eastAsia="仿宋_GB2312" w:hAnsi="Times New Roman" w:cs="Times New Roman" w:hint="eastAsia"/>
          <w:sz w:val="32"/>
          <w:szCs w:val="44"/>
        </w:rPr>
        <w:t>批准</w:t>
      </w:r>
      <w:r w:rsidRPr="00EF6BAB">
        <w:rPr>
          <w:rFonts w:ascii="Times New Roman" w:eastAsia="仿宋_GB2312" w:hAnsi="Times New Roman" w:cs="Times New Roman" w:hint="eastAsia"/>
          <w:sz w:val="32"/>
          <w:szCs w:val="44"/>
        </w:rPr>
        <w:t>复函中告知申请人，并告知后续审批部门。已办理的事项不受影响。</w:t>
      </w:r>
    </w:p>
    <w:p w:rsidR="002D77DF" w:rsidRPr="00EF6BAB" w:rsidRDefault="002D77DF" w:rsidP="00B96AF6">
      <w:pPr>
        <w:spacing w:line="600" w:lineRule="exact"/>
        <w:ind w:firstLineChars="200" w:firstLine="640"/>
        <w:rPr>
          <w:rFonts w:ascii="仿宋_GB2312" w:eastAsia="仿宋_GB2312" w:hAnsi="宋体" w:cs="宋体"/>
          <w:kern w:val="0"/>
          <w:sz w:val="32"/>
          <w:szCs w:val="44"/>
        </w:rPr>
      </w:pPr>
      <w:r w:rsidRPr="00EF6BAB">
        <w:rPr>
          <w:rFonts w:ascii="楷体_GB2312" w:eastAsia="楷体_GB2312" w:hAnsi="Times New Roman" w:cs="Times New Roman" w:hint="eastAsia"/>
          <w:sz w:val="32"/>
          <w:szCs w:val="44"/>
        </w:rPr>
        <w:t>（四）共享审批材料。</w:t>
      </w:r>
      <w:r w:rsidRPr="00EF6BAB">
        <w:rPr>
          <w:rFonts w:ascii="Times New Roman" w:eastAsia="仿宋_GB2312" w:hAnsi="Times New Roman" w:cs="Times New Roman" w:hint="eastAsia"/>
          <w:sz w:val="32"/>
          <w:szCs w:val="44"/>
        </w:rPr>
        <w:t>该阶段各审批事项之间存在先后关系，后一审批事项以</w:t>
      </w:r>
      <w:r w:rsidRPr="00EF6BAB">
        <w:rPr>
          <w:rFonts w:ascii="仿宋_GB2312" w:eastAsia="仿宋_GB2312" w:hAnsi="宋体" w:cs="宋体" w:hint="eastAsia"/>
          <w:kern w:val="0"/>
          <w:sz w:val="32"/>
          <w:szCs w:val="44"/>
        </w:rPr>
        <w:t>前一审批事项审批结果为申请材料的，由并联审批部门通过联合审批系统调阅，不再由申请人提供，具体包括：自然资源部门的</w:t>
      </w:r>
      <w:r w:rsidR="006D23D1" w:rsidRPr="00EF6BAB">
        <w:rPr>
          <w:rFonts w:ascii="仿宋_GB2312" w:eastAsia="仿宋_GB2312" w:hAnsi="宋体" w:cs="宋体" w:hint="eastAsia"/>
          <w:kern w:val="0"/>
          <w:sz w:val="32"/>
          <w:szCs w:val="44"/>
        </w:rPr>
        <w:t>建设项目用地预审</w:t>
      </w:r>
      <w:r w:rsidR="00145ABE" w:rsidRPr="00EF6BAB">
        <w:rPr>
          <w:rFonts w:ascii="仿宋_GB2312" w:eastAsia="仿宋_GB2312" w:hAnsi="宋体" w:cs="宋体" w:hint="eastAsia"/>
          <w:kern w:val="0"/>
          <w:sz w:val="32"/>
          <w:szCs w:val="44"/>
        </w:rPr>
        <w:t>与选址意见书</w:t>
      </w:r>
      <w:r w:rsidRPr="00EF6BAB">
        <w:rPr>
          <w:rFonts w:ascii="仿宋_GB2312" w:eastAsia="仿宋_GB2312" w:hAnsi="宋体" w:cs="宋体" w:hint="eastAsia"/>
          <w:kern w:val="0"/>
          <w:sz w:val="32"/>
          <w:szCs w:val="44"/>
        </w:rPr>
        <w:t>、用海预审意见书、建设用地规划许可证、</w:t>
      </w:r>
      <w:r w:rsidR="00494B51" w:rsidRPr="00EF6BAB">
        <w:rPr>
          <w:rFonts w:ascii="仿宋_GB2312" w:eastAsia="仿宋_GB2312" w:cs="仿宋_GB2312" w:hint="eastAsia"/>
          <w:kern w:val="0"/>
          <w:sz w:val="32"/>
          <w:szCs w:val="32"/>
        </w:rPr>
        <w:t>国有土地划拨决定书（划拨土地项目）</w:t>
      </w:r>
      <w:r w:rsidRPr="00EF6BAB">
        <w:rPr>
          <w:rFonts w:ascii="仿宋_GB2312" w:eastAsia="仿宋_GB2312" w:hAnsi="宋体" w:cs="宋体" w:hint="eastAsia"/>
          <w:kern w:val="0"/>
          <w:sz w:val="32"/>
          <w:szCs w:val="44"/>
        </w:rPr>
        <w:t>，发展改革部门的项目建议书审批文件、可行性研究报告审批文件，固定资产投资项目社会稳定风险评估审查意见。</w:t>
      </w:r>
    </w:p>
    <w:p w:rsidR="00AC28EB" w:rsidRPr="00EF6BAB" w:rsidRDefault="00DD468B" w:rsidP="00B96AF6">
      <w:pPr>
        <w:spacing w:line="600" w:lineRule="exact"/>
        <w:ind w:firstLineChars="200" w:firstLine="640"/>
        <w:rPr>
          <w:rFonts w:ascii="Times New Roman" w:eastAsia="仿宋_GB2312" w:hAnsi="Times New Roman" w:cs="Times New Roman"/>
          <w:sz w:val="32"/>
          <w:szCs w:val="44"/>
        </w:rPr>
      </w:pPr>
      <w:r w:rsidRPr="00EF6BAB">
        <w:rPr>
          <w:rFonts w:ascii="楷体_GB2312" w:eastAsia="楷体_GB2312" w:hAnsi="Times New Roman" w:cs="Times New Roman" w:hint="eastAsia"/>
          <w:sz w:val="32"/>
          <w:szCs w:val="44"/>
        </w:rPr>
        <w:lastRenderedPageBreak/>
        <w:t>（五）并行审批事项</w:t>
      </w:r>
      <w:r w:rsidR="00BB75AB" w:rsidRPr="00EF6BAB">
        <w:rPr>
          <w:rFonts w:ascii="楷体_GB2312" w:eastAsia="楷体_GB2312" w:hAnsi="Times New Roman" w:cs="Times New Roman" w:hint="eastAsia"/>
          <w:sz w:val="32"/>
          <w:szCs w:val="44"/>
        </w:rPr>
        <w:t>。</w:t>
      </w:r>
      <w:r w:rsidR="00BB75AB" w:rsidRPr="00EF6BAB">
        <w:rPr>
          <w:rFonts w:ascii="仿宋_GB2312" w:eastAsia="仿宋_GB2312" w:hAnsi="宋体" w:cs="宋体" w:hint="eastAsia"/>
          <w:kern w:val="0"/>
          <w:sz w:val="32"/>
          <w:szCs w:val="44"/>
        </w:rPr>
        <w:t>除第</w:t>
      </w:r>
      <w:r w:rsidR="00BB75AB" w:rsidRPr="00EF6BAB">
        <w:rPr>
          <w:rFonts w:ascii="Times New Roman" w:eastAsia="仿宋_GB2312" w:hAnsi="Times New Roman" w:cs="Times New Roman"/>
          <w:sz w:val="32"/>
          <w:szCs w:val="44"/>
        </w:rPr>
        <w:t>（一）</w:t>
      </w:r>
      <w:r w:rsidR="00AC28EB" w:rsidRPr="00EF6BAB">
        <w:rPr>
          <w:rFonts w:ascii="Times New Roman" w:eastAsia="仿宋_GB2312" w:hAnsi="Times New Roman" w:cs="Times New Roman" w:hint="eastAsia"/>
          <w:sz w:val="32"/>
          <w:szCs w:val="44"/>
        </w:rPr>
        <w:t>所列</w:t>
      </w:r>
      <w:r w:rsidR="00AC28EB" w:rsidRPr="00EF6BAB">
        <w:rPr>
          <w:rFonts w:ascii="Times New Roman" w:eastAsia="仿宋_GB2312" w:hAnsi="Times New Roman" w:cs="Times New Roman"/>
          <w:sz w:val="32"/>
          <w:szCs w:val="44"/>
        </w:rPr>
        <w:t>并联审批</w:t>
      </w:r>
      <w:r w:rsidR="00AC28EB" w:rsidRPr="00EF6BAB">
        <w:rPr>
          <w:rFonts w:ascii="Times New Roman" w:eastAsia="仿宋_GB2312" w:hAnsi="Times New Roman" w:cs="Times New Roman" w:hint="eastAsia"/>
          <w:sz w:val="32"/>
          <w:szCs w:val="44"/>
        </w:rPr>
        <w:t>事项外，对</w:t>
      </w:r>
      <w:r w:rsidR="00977633" w:rsidRPr="00EF6BAB">
        <w:rPr>
          <w:rFonts w:ascii="Times New Roman" w:eastAsia="仿宋_GB2312" w:hAnsi="Times New Roman" w:cs="Times New Roman" w:hint="eastAsia"/>
          <w:sz w:val="32"/>
          <w:szCs w:val="44"/>
        </w:rPr>
        <w:t>立项用地规划许可阶段</w:t>
      </w:r>
      <w:r w:rsidR="00AC28EB" w:rsidRPr="00EF6BAB">
        <w:rPr>
          <w:rFonts w:ascii="Times New Roman" w:eastAsia="仿宋_GB2312" w:hAnsi="Times New Roman" w:cs="Times New Roman" w:hint="eastAsia"/>
          <w:sz w:val="32"/>
          <w:szCs w:val="44"/>
        </w:rPr>
        <w:t>同步开展的</w:t>
      </w:r>
      <w:r w:rsidR="00AC28EB" w:rsidRPr="00EF6BAB">
        <w:rPr>
          <w:rFonts w:ascii="仿宋_GB2312" w:eastAsia="仿宋_GB2312" w:hAnsi="宋体" w:cs="宋体" w:hint="eastAsia"/>
          <w:kern w:val="0"/>
          <w:sz w:val="32"/>
          <w:szCs w:val="44"/>
        </w:rPr>
        <w:t>并行审批事项，如林业部门的“建设工程永久占用林地审核”和“建设工程临时占用林地审批”，国安部门的“涉及国家安全事项的建设项目审批”</w:t>
      </w:r>
      <w:r w:rsidR="00977633" w:rsidRPr="00EF6BAB">
        <w:rPr>
          <w:rFonts w:ascii="仿宋_GB2312" w:eastAsia="仿宋_GB2312" w:hAnsi="宋体" w:cs="宋体" w:hint="eastAsia"/>
          <w:kern w:val="0"/>
          <w:sz w:val="32"/>
          <w:szCs w:val="44"/>
        </w:rPr>
        <w:t>等事项，</w:t>
      </w:r>
      <w:r w:rsidR="004F065B" w:rsidRPr="00EF6BAB">
        <w:rPr>
          <w:rFonts w:ascii="仿宋_GB2312" w:eastAsia="仿宋_GB2312" w:hAnsi="宋体" w:cs="宋体" w:hint="eastAsia"/>
          <w:kern w:val="0"/>
          <w:sz w:val="32"/>
          <w:szCs w:val="44"/>
        </w:rPr>
        <w:t>由项目申请单位结合项目实际按需申请，相关审批部门</w:t>
      </w:r>
      <w:r w:rsidR="00977633" w:rsidRPr="00EF6BAB">
        <w:rPr>
          <w:rFonts w:ascii="仿宋_GB2312" w:eastAsia="仿宋_GB2312" w:hAnsi="宋体" w:cs="宋体" w:hint="eastAsia"/>
          <w:kern w:val="0"/>
          <w:sz w:val="32"/>
          <w:szCs w:val="44"/>
        </w:rPr>
        <w:t>按《关于印发东莞市工程</w:t>
      </w:r>
      <w:r w:rsidR="00977633" w:rsidRPr="00EF6BAB">
        <w:rPr>
          <w:rFonts w:ascii="Times New Roman" w:eastAsia="仿宋_GB2312" w:hAnsi="Times New Roman" w:cs="Times New Roman"/>
          <w:kern w:val="0"/>
          <w:sz w:val="32"/>
          <w:szCs w:val="44"/>
        </w:rPr>
        <w:t>建设项目审批流程图和主要审批事项清单的通知》（东建办〔</w:t>
      </w:r>
      <w:r w:rsidR="00977633" w:rsidRPr="00EF6BAB">
        <w:rPr>
          <w:rFonts w:ascii="Times New Roman" w:eastAsia="仿宋_GB2312" w:hAnsi="Times New Roman" w:cs="Times New Roman"/>
          <w:kern w:val="0"/>
          <w:sz w:val="32"/>
          <w:szCs w:val="44"/>
        </w:rPr>
        <w:t>2019</w:t>
      </w:r>
      <w:r w:rsidR="00977633" w:rsidRPr="00EF6BAB">
        <w:rPr>
          <w:rFonts w:ascii="Times New Roman" w:eastAsia="仿宋_GB2312" w:hAnsi="Times New Roman" w:cs="Times New Roman"/>
          <w:kern w:val="0"/>
          <w:sz w:val="32"/>
          <w:szCs w:val="44"/>
        </w:rPr>
        <w:t>〕</w:t>
      </w:r>
      <w:r w:rsidR="00977633" w:rsidRPr="00EF6BAB">
        <w:rPr>
          <w:rFonts w:ascii="Times New Roman" w:eastAsia="仿宋_GB2312" w:hAnsi="Times New Roman" w:cs="Times New Roman"/>
          <w:kern w:val="0"/>
          <w:sz w:val="32"/>
          <w:szCs w:val="44"/>
        </w:rPr>
        <w:t>29</w:t>
      </w:r>
      <w:r w:rsidR="00977633" w:rsidRPr="00EF6BAB">
        <w:rPr>
          <w:rFonts w:ascii="Times New Roman" w:eastAsia="仿宋_GB2312" w:hAnsi="Times New Roman" w:cs="Times New Roman"/>
          <w:kern w:val="0"/>
          <w:sz w:val="32"/>
          <w:szCs w:val="44"/>
        </w:rPr>
        <w:t>号）要求</w:t>
      </w:r>
      <w:r w:rsidR="00977633" w:rsidRPr="00EF6BAB">
        <w:rPr>
          <w:rFonts w:ascii="Times New Roman" w:eastAsia="仿宋_GB2312" w:hAnsi="Times New Roman" w:cs="Times New Roman" w:hint="eastAsia"/>
          <w:kern w:val="0"/>
          <w:sz w:val="32"/>
          <w:szCs w:val="44"/>
        </w:rPr>
        <w:t>在本阶段同步并行</w:t>
      </w:r>
      <w:r w:rsidR="007D0674" w:rsidRPr="00EF6BAB">
        <w:rPr>
          <w:rFonts w:ascii="Times New Roman" w:eastAsia="仿宋_GB2312" w:hAnsi="Times New Roman" w:cs="Times New Roman" w:hint="eastAsia"/>
          <w:kern w:val="0"/>
          <w:sz w:val="32"/>
          <w:szCs w:val="44"/>
        </w:rPr>
        <w:t>办理</w:t>
      </w:r>
      <w:r w:rsidR="00977633" w:rsidRPr="00EF6BAB">
        <w:rPr>
          <w:rFonts w:ascii="Times New Roman" w:eastAsia="仿宋_GB2312" w:hAnsi="Times New Roman" w:cs="Times New Roman" w:hint="eastAsia"/>
          <w:kern w:val="0"/>
          <w:sz w:val="32"/>
          <w:szCs w:val="44"/>
        </w:rPr>
        <w:t>。</w:t>
      </w:r>
    </w:p>
    <w:p w:rsidR="00B96AF6" w:rsidRPr="00EF6BAB" w:rsidRDefault="00B96AF6" w:rsidP="00B96AF6">
      <w:pPr>
        <w:spacing w:line="600" w:lineRule="exact"/>
        <w:ind w:firstLineChars="200" w:firstLine="640"/>
        <w:rPr>
          <w:rFonts w:ascii="仿宋_GB2312" w:eastAsia="仿宋_GB2312" w:hAnsi="黑体"/>
          <w:sz w:val="24"/>
          <w:szCs w:val="44"/>
        </w:rPr>
      </w:pPr>
      <w:r w:rsidRPr="00EF6BAB">
        <w:rPr>
          <w:rFonts w:ascii="黑体" w:eastAsia="黑体" w:hAnsi="黑体" w:hint="eastAsia"/>
          <w:sz w:val="32"/>
          <w:szCs w:val="44"/>
        </w:rPr>
        <w:t>四、部门职责分工</w:t>
      </w:r>
    </w:p>
    <w:p w:rsidR="00B96AF6" w:rsidRPr="00EF6BAB" w:rsidRDefault="00B96AF6" w:rsidP="00B96AF6">
      <w:pPr>
        <w:spacing w:line="600" w:lineRule="exact"/>
        <w:ind w:firstLineChars="200" w:firstLine="640"/>
        <w:rPr>
          <w:rFonts w:ascii="仿宋_GB2312" w:eastAsia="仿宋_GB2312"/>
          <w:sz w:val="32"/>
          <w:szCs w:val="44"/>
        </w:rPr>
      </w:pPr>
      <w:r w:rsidRPr="00EF6BAB">
        <w:rPr>
          <w:rFonts w:ascii="楷体_GB2312" w:eastAsia="楷体_GB2312" w:hAnsi="Times New Roman" w:cs="Times New Roman" w:hint="eastAsia"/>
          <w:sz w:val="32"/>
          <w:szCs w:val="44"/>
        </w:rPr>
        <w:t>（一）</w:t>
      </w:r>
      <w:r w:rsidR="002364EE" w:rsidRPr="00EF6BAB">
        <w:rPr>
          <w:rFonts w:ascii="楷体_GB2312" w:eastAsia="楷体_GB2312" w:hAnsi="Times New Roman" w:cs="Times New Roman" w:hint="eastAsia"/>
          <w:sz w:val="32"/>
          <w:szCs w:val="44"/>
        </w:rPr>
        <w:t>发展改革部门</w:t>
      </w:r>
      <w:r w:rsidRPr="00EF6BAB">
        <w:rPr>
          <w:rFonts w:ascii="仿宋_GB2312" w:eastAsia="仿宋_GB2312" w:hint="eastAsia"/>
          <w:sz w:val="32"/>
          <w:szCs w:val="44"/>
        </w:rPr>
        <w:t>负责并联审批的牵头统筹和工作协调，</w:t>
      </w:r>
      <w:r w:rsidR="002364EE" w:rsidRPr="00EF6BAB">
        <w:rPr>
          <w:rFonts w:ascii="仿宋_GB2312" w:eastAsia="仿宋_GB2312" w:hint="eastAsia"/>
          <w:sz w:val="32"/>
          <w:szCs w:val="44"/>
        </w:rPr>
        <w:t>负责</w:t>
      </w:r>
      <w:r w:rsidR="00D06D4F" w:rsidRPr="00EF6BAB">
        <w:rPr>
          <w:rFonts w:ascii="仿宋_GB2312" w:eastAsia="仿宋_GB2312" w:hint="eastAsia"/>
          <w:sz w:val="32"/>
          <w:szCs w:val="44"/>
        </w:rPr>
        <w:t>办理</w:t>
      </w:r>
      <w:r w:rsidR="00555C19" w:rsidRPr="00EF6BAB">
        <w:rPr>
          <w:rFonts w:ascii="仿宋_GB2312" w:eastAsia="仿宋_GB2312" w:hint="eastAsia"/>
          <w:sz w:val="32"/>
          <w:szCs w:val="44"/>
        </w:rPr>
        <w:t>以下事项：</w:t>
      </w:r>
      <w:r w:rsidR="002364EE" w:rsidRPr="00EF6BAB">
        <w:rPr>
          <w:rFonts w:ascii="Times New Roman" w:eastAsia="仿宋_GB2312" w:hAnsi="Times New Roman" w:cs="Times New Roman" w:hint="eastAsia"/>
          <w:sz w:val="32"/>
          <w:szCs w:val="44"/>
        </w:rPr>
        <w:t>政府投资项目建议书审批</w:t>
      </w:r>
      <w:r w:rsidR="002364EE" w:rsidRPr="00EF6BAB">
        <w:rPr>
          <w:rFonts w:ascii="仿宋_GB2312" w:eastAsia="仿宋_GB2312" w:hint="eastAsia"/>
          <w:sz w:val="32"/>
          <w:szCs w:val="44"/>
        </w:rPr>
        <w:t>、</w:t>
      </w:r>
      <w:r w:rsidR="00D06D4F" w:rsidRPr="00EF6BAB">
        <w:rPr>
          <w:rFonts w:ascii="Times New Roman" w:eastAsia="仿宋_GB2312" w:hAnsi="Times New Roman" w:cs="Times New Roman" w:hint="eastAsia"/>
          <w:sz w:val="32"/>
          <w:szCs w:val="44"/>
        </w:rPr>
        <w:t>固定资产投资项目</w:t>
      </w:r>
      <w:r w:rsidR="00D06D4F" w:rsidRPr="00EF6BAB">
        <w:rPr>
          <w:rFonts w:ascii="仿宋_GB2312" w:eastAsia="仿宋_GB2312" w:hint="eastAsia"/>
          <w:sz w:val="32"/>
          <w:szCs w:val="44"/>
        </w:rPr>
        <w:t>社会稳定风险评估、</w:t>
      </w:r>
      <w:r w:rsidR="002364EE" w:rsidRPr="00EF6BAB">
        <w:rPr>
          <w:rFonts w:ascii="Times New Roman" w:eastAsia="仿宋_GB2312" w:hAnsi="Times New Roman" w:cs="Times New Roman" w:hint="eastAsia"/>
          <w:sz w:val="32"/>
          <w:szCs w:val="44"/>
        </w:rPr>
        <w:t>政府投资项目可行性研究报告审批</w:t>
      </w:r>
      <w:r w:rsidR="006512E5" w:rsidRPr="00EF6BAB">
        <w:rPr>
          <w:rFonts w:ascii="Times New Roman" w:eastAsia="仿宋_GB2312" w:hAnsi="Times New Roman" w:cs="Times New Roman" w:hint="eastAsia"/>
          <w:sz w:val="32"/>
          <w:szCs w:val="44"/>
        </w:rPr>
        <w:t>、需要履行项目审批、核准手续的依法必须招标的基建工程、特许经营项目招标方式和招标范围的核准</w:t>
      </w:r>
      <w:r w:rsidR="002364EE" w:rsidRPr="00EF6BAB">
        <w:rPr>
          <w:rFonts w:ascii="仿宋_GB2312" w:eastAsia="仿宋_GB2312" w:hint="eastAsia"/>
          <w:sz w:val="32"/>
          <w:szCs w:val="44"/>
        </w:rPr>
        <w:t>。</w:t>
      </w:r>
    </w:p>
    <w:p w:rsidR="00852697" w:rsidRPr="00EF6BAB" w:rsidRDefault="00B96AF6">
      <w:pPr>
        <w:spacing w:line="600" w:lineRule="exact"/>
        <w:ind w:firstLineChars="200" w:firstLine="640"/>
        <w:rPr>
          <w:rFonts w:ascii="仿宋_GB2312" w:eastAsia="仿宋_GB2312"/>
          <w:sz w:val="32"/>
          <w:szCs w:val="44"/>
        </w:rPr>
      </w:pPr>
      <w:r w:rsidRPr="00EF6BAB">
        <w:rPr>
          <w:rFonts w:ascii="楷体_GB2312" w:eastAsia="楷体_GB2312" w:hAnsi="Times New Roman" w:cs="Times New Roman" w:hint="eastAsia"/>
          <w:sz w:val="32"/>
          <w:szCs w:val="44"/>
        </w:rPr>
        <w:t>（二）</w:t>
      </w:r>
      <w:r w:rsidR="002364EE" w:rsidRPr="00EF6BAB">
        <w:rPr>
          <w:rFonts w:ascii="楷体_GB2312" w:eastAsia="楷体_GB2312" w:hAnsi="Times New Roman" w:cs="Times New Roman" w:hint="eastAsia"/>
          <w:sz w:val="32"/>
          <w:szCs w:val="44"/>
        </w:rPr>
        <w:t>自然资源部门</w:t>
      </w:r>
      <w:r w:rsidR="002364EE" w:rsidRPr="00EF6BAB">
        <w:rPr>
          <w:rFonts w:ascii="仿宋_GB2312" w:eastAsia="仿宋_GB2312" w:hint="eastAsia"/>
          <w:sz w:val="32"/>
          <w:szCs w:val="44"/>
        </w:rPr>
        <w:t>负责办理</w:t>
      </w:r>
      <w:r w:rsidR="00555C19" w:rsidRPr="00EF6BAB">
        <w:rPr>
          <w:rFonts w:ascii="仿宋_GB2312" w:eastAsia="仿宋_GB2312" w:hint="eastAsia"/>
          <w:sz w:val="32"/>
          <w:szCs w:val="44"/>
        </w:rPr>
        <w:t>以下事项：</w:t>
      </w:r>
      <w:r w:rsidR="00494B51" w:rsidRPr="00EF6BAB">
        <w:rPr>
          <w:rFonts w:ascii="Times New Roman" w:eastAsia="仿宋_GB2312" w:hAnsi="Times New Roman" w:cs="Times New Roman" w:hint="eastAsia"/>
          <w:sz w:val="32"/>
          <w:szCs w:val="44"/>
        </w:rPr>
        <w:t>建设项目用地预审</w:t>
      </w:r>
      <w:r w:rsidR="00145ABE" w:rsidRPr="00EF6BAB">
        <w:rPr>
          <w:rFonts w:ascii="Times New Roman" w:eastAsia="仿宋_GB2312" w:hAnsi="Times New Roman" w:cs="Times New Roman" w:hint="eastAsia"/>
          <w:sz w:val="32"/>
          <w:szCs w:val="44"/>
        </w:rPr>
        <w:t>与选址意见书核发</w:t>
      </w:r>
      <w:r w:rsidR="00D06D4F" w:rsidRPr="00EF6BAB">
        <w:rPr>
          <w:rFonts w:ascii="Times New Roman" w:eastAsia="仿宋_GB2312" w:hAnsi="Times New Roman" w:cs="Times New Roman"/>
          <w:sz w:val="32"/>
          <w:szCs w:val="44"/>
        </w:rPr>
        <w:t>、</w:t>
      </w:r>
      <w:r w:rsidR="00D06D4F" w:rsidRPr="00EF6BAB">
        <w:rPr>
          <w:rFonts w:ascii="Times New Roman" w:eastAsia="仿宋_GB2312" w:hAnsi="Times New Roman" w:cs="Times New Roman" w:hint="eastAsia"/>
          <w:sz w:val="32"/>
          <w:szCs w:val="44"/>
        </w:rPr>
        <w:t>用海预审、</w:t>
      </w:r>
      <w:r w:rsidR="006512E5" w:rsidRPr="00EF6BAB">
        <w:rPr>
          <w:rFonts w:ascii="Times New Roman" w:eastAsia="仿宋_GB2312" w:hAnsi="Times New Roman" w:cs="Times New Roman" w:hint="eastAsia"/>
          <w:sz w:val="32"/>
          <w:szCs w:val="44"/>
        </w:rPr>
        <w:t>建设用地规划许可证、国有土地划拨决定书（划拨土地项目）核发</w:t>
      </w:r>
      <w:r w:rsidR="00D06D4F" w:rsidRPr="00EF6BAB">
        <w:rPr>
          <w:rFonts w:ascii="Times New Roman" w:eastAsia="仿宋_GB2312" w:hAnsi="Times New Roman" w:cs="Times New Roman" w:hint="eastAsia"/>
          <w:sz w:val="32"/>
          <w:szCs w:val="44"/>
        </w:rPr>
        <w:t>。</w:t>
      </w:r>
    </w:p>
    <w:p w:rsidR="00B96AF6" w:rsidRPr="00EF6BAB" w:rsidRDefault="00B96AF6" w:rsidP="00B96AF6">
      <w:pPr>
        <w:spacing w:line="600" w:lineRule="exact"/>
        <w:ind w:firstLineChars="200" w:firstLine="640"/>
        <w:rPr>
          <w:rFonts w:ascii="仿宋_GB2312" w:eastAsia="仿宋_GB2312"/>
          <w:sz w:val="32"/>
          <w:szCs w:val="44"/>
        </w:rPr>
      </w:pPr>
      <w:r w:rsidRPr="00EF6BAB">
        <w:rPr>
          <w:rFonts w:ascii="楷体_GB2312" w:eastAsia="楷体_GB2312" w:hAnsi="Times New Roman" w:cs="Times New Roman" w:hint="eastAsia"/>
          <w:sz w:val="32"/>
          <w:szCs w:val="44"/>
        </w:rPr>
        <w:t>（</w:t>
      </w:r>
      <w:r w:rsidR="00D06D4F" w:rsidRPr="00EF6BAB">
        <w:rPr>
          <w:rFonts w:ascii="楷体_GB2312" w:eastAsia="楷体_GB2312" w:hAnsi="Times New Roman" w:cs="Times New Roman" w:hint="eastAsia"/>
          <w:sz w:val="32"/>
          <w:szCs w:val="44"/>
        </w:rPr>
        <w:t>三</w:t>
      </w:r>
      <w:r w:rsidRPr="00EF6BAB">
        <w:rPr>
          <w:rFonts w:ascii="楷体_GB2312" w:eastAsia="楷体_GB2312" w:hAnsi="Times New Roman" w:cs="Times New Roman" w:hint="eastAsia"/>
          <w:sz w:val="32"/>
          <w:szCs w:val="44"/>
        </w:rPr>
        <w:t>）政务服务部门</w:t>
      </w:r>
      <w:r w:rsidRPr="00EF6BAB">
        <w:rPr>
          <w:rFonts w:ascii="仿宋_GB2312" w:eastAsia="仿宋_GB2312" w:hint="eastAsia"/>
          <w:sz w:val="32"/>
          <w:szCs w:val="44"/>
        </w:rPr>
        <w:t>按照集成服务工作要求负责案件受理、案件分发、办结文书送达；负责</w:t>
      </w:r>
      <w:r w:rsidR="00E74C9B" w:rsidRPr="00EF6BAB">
        <w:rPr>
          <w:rFonts w:ascii="仿宋_GB2312" w:eastAsia="仿宋_GB2312" w:hint="eastAsia"/>
          <w:sz w:val="32"/>
          <w:szCs w:val="44"/>
        </w:rPr>
        <w:t>东莞</w:t>
      </w:r>
      <w:r w:rsidRPr="00EF6BAB">
        <w:rPr>
          <w:rFonts w:ascii="仿宋_GB2312" w:eastAsia="仿宋_GB2312" w:hint="eastAsia"/>
          <w:sz w:val="32"/>
          <w:szCs w:val="44"/>
        </w:rPr>
        <w:t>市工程建设项目联合审批平台建设，以及与其他部门</w:t>
      </w:r>
      <w:r w:rsidR="006C54A2" w:rsidRPr="00EF6BAB">
        <w:rPr>
          <w:rFonts w:ascii="仿宋_GB2312" w:eastAsia="仿宋_GB2312" w:hint="eastAsia"/>
          <w:sz w:val="32"/>
          <w:szCs w:val="44"/>
        </w:rPr>
        <w:t>审批平台</w:t>
      </w:r>
      <w:r w:rsidRPr="00EF6BAB">
        <w:rPr>
          <w:rFonts w:ascii="仿宋_GB2312" w:eastAsia="仿宋_GB2312" w:hint="eastAsia"/>
          <w:sz w:val="32"/>
          <w:szCs w:val="44"/>
        </w:rPr>
        <w:t>系统对接工作。</w:t>
      </w:r>
    </w:p>
    <w:p w:rsidR="00552067" w:rsidRPr="00EF6BAB" w:rsidRDefault="00552067" w:rsidP="00552067">
      <w:pPr>
        <w:spacing w:line="600" w:lineRule="exact"/>
        <w:ind w:firstLineChars="200" w:firstLine="640"/>
        <w:rPr>
          <w:rFonts w:ascii="黑体" w:eastAsia="黑体" w:hAnsi="黑体"/>
          <w:sz w:val="32"/>
          <w:szCs w:val="44"/>
        </w:rPr>
      </w:pPr>
      <w:r w:rsidRPr="00EF6BAB">
        <w:rPr>
          <w:rFonts w:ascii="黑体" w:eastAsia="黑体" w:hAnsi="黑体" w:hint="eastAsia"/>
          <w:sz w:val="32"/>
          <w:szCs w:val="44"/>
        </w:rPr>
        <w:t>五、审批时限</w:t>
      </w:r>
    </w:p>
    <w:p w:rsidR="00552067" w:rsidRPr="00EF6BAB" w:rsidRDefault="00552067" w:rsidP="00552067">
      <w:pPr>
        <w:spacing w:line="600" w:lineRule="exact"/>
        <w:ind w:firstLineChars="200" w:firstLine="640"/>
        <w:rPr>
          <w:rFonts w:ascii="Times New Roman" w:eastAsia="仿宋_GB2312" w:hAnsi="Times New Roman" w:cs="Times New Roman"/>
          <w:sz w:val="32"/>
          <w:szCs w:val="44"/>
        </w:rPr>
      </w:pPr>
      <w:r w:rsidRPr="00EF6BAB">
        <w:rPr>
          <w:rFonts w:ascii="Times New Roman" w:eastAsia="仿宋_GB2312" w:hAnsi="Times New Roman" w:cs="Times New Roman" w:hint="eastAsia"/>
          <w:sz w:val="32"/>
          <w:szCs w:val="44"/>
        </w:rPr>
        <w:t>本阶段</w:t>
      </w:r>
      <w:r w:rsidRPr="00EF6BAB">
        <w:rPr>
          <w:rFonts w:ascii="Times New Roman" w:eastAsia="仿宋_GB2312" w:hAnsi="Times New Roman" w:cs="Times New Roman"/>
          <w:sz w:val="32"/>
          <w:szCs w:val="44"/>
        </w:rPr>
        <w:t>并联审批办理</w:t>
      </w:r>
      <w:r w:rsidRPr="00EF6BAB">
        <w:rPr>
          <w:rFonts w:ascii="Times New Roman" w:eastAsia="仿宋_GB2312" w:hAnsi="Times New Roman" w:cs="Times New Roman" w:hint="eastAsia"/>
          <w:sz w:val="32"/>
          <w:szCs w:val="44"/>
        </w:rPr>
        <w:t>总</w:t>
      </w:r>
      <w:r w:rsidRPr="00EF6BAB">
        <w:rPr>
          <w:rFonts w:ascii="Times New Roman" w:eastAsia="仿宋_GB2312" w:hAnsi="Times New Roman" w:cs="Times New Roman"/>
          <w:sz w:val="32"/>
          <w:szCs w:val="44"/>
        </w:rPr>
        <w:t>时限：</w:t>
      </w:r>
      <w:r w:rsidRPr="00EF6BAB">
        <w:rPr>
          <w:rFonts w:ascii="Times New Roman" w:eastAsia="仿宋_GB2312" w:hAnsi="Times New Roman" w:cs="Times New Roman" w:hint="eastAsia"/>
          <w:sz w:val="32"/>
          <w:szCs w:val="44"/>
        </w:rPr>
        <w:t>20</w:t>
      </w:r>
      <w:r w:rsidRPr="00EF6BAB">
        <w:rPr>
          <w:rFonts w:ascii="Times New Roman" w:eastAsia="仿宋_GB2312" w:hAnsi="Times New Roman" w:cs="Times New Roman"/>
          <w:sz w:val="32"/>
          <w:szCs w:val="44"/>
        </w:rPr>
        <w:t>个工作日。</w:t>
      </w:r>
    </w:p>
    <w:p w:rsidR="00D60868" w:rsidRPr="00EF6BAB" w:rsidRDefault="00552067" w:rsidP="00552067">
      <w:pPr>
        <w:spacing w:line="600" w:lineRule="exact"/>
        <w:ind w:firstLineChars="200" w:firstLine="640"/>
        <w:rPr>
          <w:rFonts w:ascii="Times New Roman" w:eastAsia="仿宋_GB2312" w:hAnsi="Times New Roman" w:cs="Times New Roman"/>
          <w:sz w:val="32"/>
          <w:szCs w:val="44"/>
        </w:rPr>
      </w:pPr>
      <w:r w:rsidRPr="00EF6BAB">
        <w:rPr>
          <w:rFonts w:ascii="Times New Roman" w:eastAsia="仿宋_GB2312" w:hAnsi="Times New Roman" w:cs="Times New Roman"/>
          <w:sz w:val="32"/>
          <w:szCs w:val="44"/>
        </w:rPr>
        <w:t>阶段内涉及的事项分为</w:t>
      </w:r>
      <w:r w:rsidRPr="00EF6BAB">
        <w:rPr>
          <w:rFonts w:ascii="Times New Roman" w:eastAsia="仿宋_GB2312" w:hAnsi="Times New Roman" w:cs="Times New Roman"/>
          <w:sz w:val="32"/>
          <w:szCs w:val="44"/>
        </w:rPr>
        <w:t>A</w:t>
      </w:r>
      <w:r w:rsidRPr="00EF6BAB">
        <w:rPr>
          <w:rFonts w:ascii="Times New Roman" w:eastAsia="仿宋_GB2312" w:hAnsi="Times New Roman" w:cs="Times New Roman"/>
          <w:sz w:val="32"/>
          <w:szCs w:val="44"/>
        </w:rPr>
        <w:t>和</w:t>
      </w:r>
      <w:r w:rsidRPr="00EF6BAB">
        <w:rPr>
          <w:rFonts w:ascii="Times New Roman" w:eastAsia="仿宋_GB2312" w:hAnsi="Times New Roman" w:cs="Times New Roman"/>
          <w:sz w:val="32"/>
          <w:szCs w:val="44"/>
        </w:rPr>
        <w:t>B</w:t>
      </w:r>
      <w:r w:rsidRPr="00EF6BAB">
        <w:rPr>
          <w:rFonts w:ascii="Times New Roman" w:eastAsia="仿宋_GB2312" w:hAnsi="Times New Roman" w:cs="Times New Roman"/>
          <w:sz w:val="32"/>
          <w:szCs w:val="44"/>
        </w:rPr>
        <w:t>两个主要审批环节，两个</w:t>
      </w:r>
      <w:r w:rsidRPr="00EF6BAB">
        <w:rPr>
          <w:rFonts w:ascii="Times New Roman" w:eastAsia="仿宋_GB2312" w:hAnsi="Times New Roman" w:cs="Times New Roman"/>
          <w:sz w:val="32"/>
          <w:szCs w:val="44"/>
        </w:rPr>
        <w:lastRenderedPageBreak/>
        <w:t>环节存在先后关系，一般情况下</w:t>
      </w:r>
      <w:r w:rsidRPr="00EF6BAB">
        <w:rPr>
          <w:rFonts w:ascii="Times New Roman" w:eastAsia="仿宋_GB2312" w:hAnsi="Times New Roman" w:cs="Times New Roman"/>
          <w:sz w:val="32"/>
          <w:szCs w:val="44"/>
        </w:rPr>
        <w:t>A</w:t>
      </w:r>
      <w:r w:rsidRPr="00EF6BAB">
        <w:rPr>
          <w:rFonts w:ascii="Times New Roman" w:eastAsia="仿宋_GB2312" w:hAnsi="Times New Roman" w:cs="Times New Roman"/>
          <w:sz w:val="32"/>
          <w:szCs w:val="44"/>
        </w:rPr>
        <w:t>环节办理完成后</w:t>
      </w:r>
      <w:r w:rsidR="00D60868" w:rsidRPr="00EF6BAB">
        <w:rPr>
          <w:rFonts w:ascii="Times New Roman" w:eastAsia="仿宋_GB2312" w:hAnsi="Times New Roman" w:cs="Times New Roman"/>
          <w:sz w:val="32"/>
          <w:szCs w:val="44"/>
        </w:rPr>
        <w:t>再</w:t>
      </w:r>
      <w:r w:rsidRPr="00EF6BAB">
        <w:rPr>
          <w:rFonts w:ascii="Times New Roman" w:eastAsia="仿宋_GB2312" w:hAnsi="Times New Roman" w:cs="Times New Roman"/>
          <w:sz w:val="32"/>
          <w:szCs w:val="44"/>
        </w:rPr>
        <w:t>进入</w:t>
      </w:r>
      <w:r w:rsidRPr="00EF6BAB">
        <w:rPr>
          <w:rFonts w:ascii="Times New Roman" w:eastAsia="仿宋_GB2312" w:hAnsi="Times New Roman" w:cs="Times New Roman"/>
          <w:sz w:val="32"/>
          <w:szCs w:val="44"/>
        </w:rPr>
        <w:t>B</w:t>
      </w:r>
      <w:r w:rsidRPr="00EF6BAB">
        <w:rPr>
          <w:rFonts w:ascii="Times New Roman" w:eastAsia="仿宋_GB2312" w:hAnsi="Times New Roman" w:cs="Times New Roman"/>
          <w:sz w:val="32"/>
          <w:szCs w:val="44"/>
        </w:rPr>
        <w:t>环节办理。</w:t>
      </w:r>
      <w:r w:rsidR="00520ADA" w:rsidRPr="00EF6BAB">
        <w:rPr>
          <w:rFonts w:ascii="Times New Roman" w:eastAsia="仿宋_GB2312" w:hAnsi="Times New Roman" w:cs="Times New Roman"/>
          <w:sz w:val="32"/>
          <w:szCs w:val="44"/>
        </w:rPr>
        <w:t>A</w:t>
      </w:r>
      <w:r w:rsidR="00520ADA" w:rsidRPr="00EF6BAB">
        <w:rPr>
          <w:rFonts w:ascii="Times New Roman" w:eastAsia="仿宋_GB2312" w:hAnsi="Times New Roman" w:cs="Times New Roman"/>
          <w:sz w:val="32"/>
          <w:szCs w:val="44"/>
        </w:rPr>
        <w:t>环节、</w:t>
      </w:r>
      <w:r w:rsidR="00520ADA" w:rsidRPr="00EF6BAB">
        <w:rPr>
          <w:rFonts w:ascii="Times New Roman" w:eastAsia="仿宋_GB2312" w:hAnsi="Times New Roman" w:cs="Times New Roman"/>
          <w:sz w:val="32"/>
          <w:szCs w:val="44"/>
        </w:rPr>
        <w:t>B</w:t>
      </w:r>
      <w:r w:rsidR="00520ADA" w:rsidRPr="00EF6BAB">
        <w:rPr>
          <w:rFonts w:ascii="Times New Roman" w:eastAsia="仿宋_GB2312" w:hAnsi="Times New Roman" w:cs="Times New Roman"/>
          <w:sz w:val="32"/>
          <w:szCs w:val="44"/>
        </w:rPr>
        <w:t>环节办理时限均为</w:t>
      </w:r>
      <w:r w:rsidR="00520ADA" w:rsidRPr="00EF6BAB">
        <w:rPr>
          <w:rFonts w:ascii="Times New Roman" w:eastAsia="仿宋_GB2312" w:hAnsi="Times New Roman" w:cs="Times New Roman"/>
          <w:sz w:val="32"/>
          <w:szCs w:val="44"/>
        </w:rPr>
        <w:t>10</w:t>
      </w:r>
      <w:r w:rsidR="00520ADA" w:rsidRPr="00EF6BAB">
        <w:rPr>
          <w:rFonts w:ascii="Times New Roman" w:eastAsia="仿宋_GB2312" w:hAnsi="Times New Roman" w:cs="Times New Roman"/>
          <w:sz w:val="32"/>
          <w:szCs w:val="44"/>
        </w:rPr>
        <w:t>个工作日。</w:t>
      </w:r>
    </w:p>
    <w:p w:rsidR="00552067" w:rsidRPr="00EF6BAB" w:rsidRDefault="00520ADA" w:rsidP="00552067">
      <w:pPr>
        <w:spacing w:line="600" w:lineRule="exact"/>
        <w:ind w:firstLineChars="200" w:firstLine="640"/>
        <w:rPr>
          <w:rFonts w:ascii="Times New Roman" w:eastAsia="仿宋_GB2312" w:hAnsi="Times New Roman" w:cs="Times New Roman"/>
          <w:sz w:val="32"/>
          <w:szCs w:val="44"/>
        </w:rPr>
      </w:pPr>
      <w:r w:rsidRPr="00EF6BAB">
        <w:rPr>
          <w:rFonts w:ascii="Times New Roman" w:eastAsia="仿宋_GB2312" w:hAnsi="Times New Roman" w:cs="Times New Roman"/>
          <w:sz w:val="32"/>
          <w:szCs w:val="44"/>
        </w:rPr>
        <w:t>A</w:t>
      </w:r>
      <w:r w:rsidRPr="00EF6BAB">
        <w:rPr>
          <w:rFonts w:ascii="Times New Roman" w:eastAsia="仿宋_GB2312" w:hAnsi="Times New Roman" w:cs="Times New Roman"/>
          <w:sz w:val="32"/>
          <w:szCs w:val="44"/>
        </w:rPr>
        <w:t>环节的审批事项包括：政府投资项目建议书审批、</w:t>
      </w:r>
      <w:r w:rsidR="007011A8" w:rsidRPr="00EF6BAB">
        <w:rPr>
          <w:rFonts w:ascii="Times New Roman" w:eastAsia="仿宋_GB2312" w:hAnsi="Times New Roman" w:cs="Times New Roman"/>
          <w:sz w:val="32"/>
          <w:szCs w:val="44"/>
        </w:rPr>
        <w:t>建设项目用地预审</w:t>
      </w:r>
      <w:r w:rsidR="00145ABE" w:rsidRPr="00EF6BAB">
        <w:rPr>
          <w:rFonts w:ascii="Times New Roman" w:eastAsia="仿宋_GB2312" w:hAnsi="Times New Roman" w:cs="Times New Roman" w:hint="eastAsia"/>
          <w:sz w:val="32"/>
          <w:szCs w:val="44"/>
        </w:rPr>
        <w:t>与选址意见书核发</w:t>
      </w:r>
      <w:r w:rsidRPr="00EF6BAB">
        <w:rPr>
          <w:rFonts w:ascii="Times New Roman" w:eastAsia="仿宋_GB2312" w:hAnsi="Times New Roman" w:cs="Times New Roman"/>
          <w:sz w:val="32"/>
          <w:szCs w:val="44"/>
        </w:rPr>
        <w:t>、用海预审</w:t>
      </w:r>
      <w:r w:rsidR="00D60868" w:rsidRPr="00EF6BAB">
        <w:rPr>
          <w:rFonts w:ascii="Times New Roman" w:eastAsia="仿宋_GB2312" w:hAnsi="Times New Roman" w:cs="Times New Roman"/>
          <w:sz w:val="32"/>
          <w:szCs w:val="44"/>
        </w:rPr>
        <w:t>。</w:t>
      </w:r>
    </w:p>
    <w:p w:rsidR="00520ADA" w:rsidRPr="00EF6BAB" w:rsidRDefault="00520ADA" w:rsidP="00520ADA">
      <w:pPr>
        <w:spacing w:line="600" w:lineRule="exact"/>
        <w:ind w:firstLineChars="200" w:firstLine="640"/>
        <w:rPr>
          <w:rFonts w:ascii="Times New Roman" w:eastAsia="仿宋_GB2312" w:hAnsi="Times New Roman" w:cs="Times New Roman"/>
          <w:sz w:val="32"/>
          <w:szCs w:val="44"/>
        </w:rPr>
      </w:pPr>
      <w:r w:rsidRPr="00EF6BAB">
        <w:rPr>
          <w:rFonts w:ascii="Times New Roman" w:eastAsia="仿宋_GB2312" w:hAnsi="Times New Roman" w:cs="Times New Roman"/>
          <w:sz w:val="32"/>
          <w:szCs w:val="44"/>
        </w:rPr>
        <w:t>B</w:t>
      </w:r>
      <w:r w:rsidRPr="00EF6BAB">
        <w:rPr>
          <w:rFonts w:ascii="Times New Roman" w:eastAsia="仿宋_GB2312" w:hAnsi="Times New Roman" w:cs="Times New Roman"/>
          <w:sz w:val="32"/>
          <w:szCs w:val="44"/>
        </w:rPr>
        <w:t>环节的审批事项包括：政府投资项目可行性研究报告审批、</w:t>
      </w:r>
      <w:r w:rsidR="00D60868" w:rsidRPr="00EF6BAB">
        <w:rPr>
          <w:rFonts w:ascii="Times New Roman" w:eastAsia="仿宋_GB2312" w:hAnsi="Times New Roman" w:cs="Times New Roman"/>
          <w:sz w:val="32"/>
          <w:szCs w:val="44"/>
        </w:rPr>
        <w:t>固定资产投资项目社会稳定风险评估、</w:t>
      </w:r>
      <w:r w:rsidR="007011A8" w:rsidRPr="00EF6BAB">
        <w:rPr>
          <w:rFonts w:ascii="Times New Roman" w:eastAsia="仿宋_GB2312" w:hAnsi="Times New Roman" w:cs="Times New Roman"/>
          <w:sz w:val="32"/>
          <w:szCs w:val="44"/>
        </w:rPr>
        <w:t>需要履行项目审批、核准手续的依法必须招标的基建工程、特许经营项目招标方式和招标范围的核准、建设用地规划许可证、国有土地划拨决定书（划拨土地项目）核发</w:t>
      </w:r>
      <w:r w:rsidR="00D60868" w:rsidRPr="00EF6BAB">
        <w:rPr>
          <w:rFonts w:ascii="Times New Roman" w:eastAsia="仿宋_GB2312" w:hAnsi="Times New Roman" w:cs="Times New Roman"/>
          <w:sz w:val="32"/>
          <w:szCs w:val="44"/>
        </w:rPr>
        <w:t>。</w:t>
      </w:r>
    </w:p>
    <w:p w:rsidR="00552067" w:rsidRPr="00EF6BAB" w:rsidRDefault="0071495D" w:rsidP="00B96AF6">
      <w:pPr>
        <w:spacing w:line="600" w:lineRule="exact"/>
        <w:ind w:firstLineChars="200" w:firstLine="640"/>
        <w:rPr>
          <w:rFonts w:ascii="Times New Roman" w:eastAsia="黑体" w:hAnsi="Times New Roman" w:cs="Times New Roman"/>
          <w:sz w:val="32"/>
          <w:szCs w:val="44"/>
        </w:rPr>
      </w:pPr>
      <w:r w:rsidRPr="00EF6BAB">
        <w:rPr>
          <w:rFonts w:ascii="Times New Roman" w:eastAsia="仿宋_GB2312" w:hAnsi="Times New Roman" w:cs="Times New Roman"/>
          <w:sz w:val="32"/>
          <w:szCs w:val="44"/>
        </w:rPr>
        <w:t>以上办理时限自</w:t>
      </w:r>
      <w:r w:rsidR="00552067" w:rsidRPr="00EF6BAB">
        <w:rPr>
          <w:rFonts w:ascii="Times New Roman" w:eastAsia="仿宋_GB2312" w:hAnsi="Times New Roman" w:cs="Times New Roman"/>
          <w:sz w:val="32"/>
          <w:szCs w:val="44"/>
        </w:rPr>
        <w:t>政务窗口向</w:t>
      </w:r>
      <w:r w:rsidRPr="00EF6BAB">
        <w:rPr>
          <w:rFonts w:ascii="Times New Roman" w:eastAsia="仿宋_GB2312" w:hAnsi="Times New Roman" w:cs="Times New Roman"/>
          <w:sz w:val="32"/>
          <w:szCs w:val="44"/>
        </w:rPr>
        <w:t>项目</w:t>
      </w:r>
      <w:r w:rsidR="00552067" w:rsidRPr="00EF6BAB">
        <w:rPr>
          <w:rFonts w:ascii="Times New Roman" w:eastAsia="仿宋_GB2312" w:hAnsi="Times New Roman" w:cs="Times New Roman"/>
          <w:sz w:val="32"/>
          <w:szCs w:val="44"/>
        </w:rPr>
        <w:t>单位出具《受理</w:t>
      </w:r>
      <w:r w:rsidR="00552067" w:rsidRPr="00EF6BAB">
        <w:rPr>
          <w:rFonts w:ascii="Times New Roman" w:eastAsia="仿宋_GB2312" w:hAnsi="Times New Roman" w:cs="Times New Roman"/>
          <w:sz w:val="32"/>
          <w:szCs w:val="44"/>
        </w:rPr>
        <w:t>/</w:t>
      </w:r>
      <w:r w:rsidR="00552067" w:rsidRPr="00EF6BAB">
        <w:rPr>
          <w:rFonts w:ascii="Times New Roman" w:eastAsia="仿宋_GB2312" w:hAnsi="Times New Roman" w:cs="Times New Roman"/>
          <w:sz w:val="32"/>
          <w:szCs w:val="44"/>
        </w:rPr>
        <w:t>材料收取回执》起第</w:t>
      </w:r>
      <w:r w:rsidR="00552067" w:rsidRPr="00EF6BAB">
        <w:rPr>
          <w:rFonts w:ascii="Times New Roman" w:eastAsia="仿宋_GB2312" w:hAnsi="Times New Roman" w:cs="Times New Roman"/>
          <w:sz w:val="32"/>
          <w:szCs w:val="44"/>
        </w:rPr>
        <w:t>2</w:t>
      </w:r>
      <w:r w:rsidR="00552067" w:rsidRPr="00EF6BAB">
        <w:rPr>
          <w:rFonts w:ascii="Times New Roman" w:eastAsia="仿宋_GB2312" w:hAnsi="Times New Roman" w:cs="Times New Roman"/>
          <w:sz w:val="32"/>
          <w:szCs w:val="44"/>
        </w:rPr>
        <w:t>个工作日开始计时，不含批前公示或公证时间。</w:t>
      </w:r>
    </w:p>
    <w:p w:rsidR="00B96AF6" w:rsidRPr="00EF6BAB" w:rsidRDefault="00D60868" w:rsidP="00B96AF6">
      <w:pPr>
        <w:spacing w:line="600" w:lineRule="exact"/>
        <w:ind w:firstLineChars="200" w:firstLine="640"/>
        <w:rPr>
          <w:rFonts w:ascii="Times New Roman" w:eastAsia="黑体" w:hAnsi="Times New Roman" w:cs="Times New Roman"/>
          <w:sz w:val="32"/>
          <w:szCs w:val="44"/>
        </w:rPr>
      </w:pPr>
      <w:r w:rsidRPr="00EF6BAB">
        <w:rPr>
          <w:rFonts w:ascii="Times New Roman" w:eastAsia="黑体" w:hAnsi="黑体" w:cs="Times New Roman"/>
          <w:sz w:val="32"/>
          <w:szCs w:val="44"/>
        </w:rPr>
        <w:t>六</w:t>
      </w:r>
      <w:r w:rsidR="00B96AF6" w:rsidRPr="00EF6BAB">
        <w:rPr>
          <w:rFonts w:ascii="Times New Roman" w:eastAsia="黑体" w:hAnsi="黑体" w:cs="Times New Roman"/>
          <w:sz w:val="32"/>
          <w:szCs w:val="44"/>
        </w:rPr>
        <w:t>、办理流程</w:t>
      </w:r>
    </w:p>
    <w:p w:rsidR="00B96AF6" w:rsidRPr="00EF6BAB" w:rsidRDefault="00B96AF6" w:rsidP="00B96AF6">
      <w:pPr>
        <w:spacing w:line="600" w:lineRule="exact"/>
        <w:ind w:firstLineChars="200" w:firstLine="640"/>
        <w:rPr>
          <w:rFonts w:ascii="Times New Roman" w:eastAsia="楷体_GB2312" w:hAnsi="Times New Roman" w:cs="Times New Roman"/>
          <w:sz w:val="32"/>
          <w:szCs w:val="44"/>
        </w:rPr>
      </w:pPr>
      <w:r w:rsidRPr="00EF6BAB">
        <w:rPr>
          <w:rFonts w:ascii="Times New Roman" w:eastAsia="楷体_GB2312" w:hAnsi="Times New Roman" w:cs="Times New Roman"/>
          <w:sz w:val="32"/>
          <w:szCs w:val="44"/>
        </w:rPr>
        <w:t>（一）受理流程</w:t>
      </w:r>
    </w:p>
    <w:p w:rsidR="00B96AF6" w:rsidRPr="00EF6BAB" w:rsidRDefault="00B96AF6">
      <w:pPr>
        <w:spacing w:line="600" w:lineRule="exact"/>
        <w:ind w:firstLineChars="200" w:firstLine="643"/>
        <w:rPr>
          <w:rFonts w:ascii="Times New Roman" w:eastAsia="仿宋_GB2312" w:hAnsi="Times New Roman" w:cs="Times New Roman"/>
          <w:b/>
          <w:sz w:val="32"/>
          <w:szCs w:val="44"/>
        </w:rPr>
      </w:pPr>
      <w:r w:rsidRPr="00EF6BAB">
        <w:rPr>
          <w:rFonts w:ascii="Times New Roman" w:eastAsia="仿宋_GB2312" w:hAnsi="Times New Roman" w:cs="Times New Roman"/>
          <w:b/>
          <w:sz w:val="32"/>
          <w:szCs w:val="44"/>
        </w:rPr>
        <w:t>1</w:t>
      </w:r>
      <w:r w:rsidR="00336D83" w:rsidRPr="00EF6BAB">
        <w:rPr>
          <w:rFonts w:ascii="Times New Roman" w:eastAsia="仿宋_GB2312" w:hAnsi="Times New Roman" w:cs="Times New Roman" w:hint="eastAsia"/>
          <w:b/>
          <w:sz w:val="32"/>
          <w:szCs w:val="44"/>
        </w:rPr>
        <w:t>．</w:t>
      </w:r>
      <w:r w:rsidRPr="00EF6BAB">
        <w:rPr>
          <w:rFonts w:ascii="Times New Roman" w:eastAsia="仿宋_GB2312" w:hAnsi="Times New Roman" w:cs="Times New Roman"/>
          <w:b/>
          <w:sz w:val="32"/>
          <w:szCs w:val="44"/>
        </w:rPr>
        <w:t>网上申请</w:t>
      </w:r>
    </w:p>
    <w:p w:rsidR="00B96AF6" w:rsidRPr="00EF6BAB" w:rsidRDefault="000A65E0" w:rsidP="00B96AF6">
      <w:pPr>
        <w:spacing w:line="600" w:lineRule="exact"/>
        <w:ind w:firstLineChars="200" w:firstLine="640"/>
        <w:rPr>
          <w:rFonts w:ascii="Times New Roman" w:eastAsia="仿宋_GB2312" w:hAnsi="Times New Roman" w:cs="Times New Roman"/>
          <w:sz w:val="32"/>
          <w:szCs w:val="44"/>
        </w:rPr>
      </w:pPr>
      <w:r w:rsidRPr="00EF6BAB">
        <w:rPr>
          <w:rFonts w:ascii="Times New Roman" w:eastAsia="仿宋_GB2312" w:hAnsi="Times New Roman" w:cs="Times New Roman"/>
          <w:sz w:val="32"/>
          <w:szCs w:val="44"/>
        </w:rPr>
        <w:t>项目</w:t>
      </w:r>
      <w:r w:rsidR="00B96AF6" w:rsidRPr="00EF6BAB">
        <w:rPr>
          <w:rFonts w:ascii="Times New Roman" w:eastAsia="仿宋_GB2312" w:hAnsi="Times New Roman" w:cs="Times New Roman"/>
          <w:sz w:val="32"/>
          <w:szCs w:val="44"/>
        </w:rPr>
        <w:t>单位按照办事指南（详见附件</w:t>
      </w:r>
      <w:r w:rsidR="00B96AF6" w:rsidRPr="00EF6BAB">
        <w:rPr>
          <w:rFonts w:ascii="Times New Roman" w:eastAsia="仿宋_GB2312" w:hAnsi="Times New Roman" w:cs="Times New Roman"/>
          <w:sz w:val="32"/>
          <w:szCs w:val="44"/>
        </w:rPr>
        <w:t>1</w:t>
      </w:r>
      <w:r w:rsidR="0010408E" w:rsidRPr="00EF6BAB">
        <w:rPr>
          <w:rFonts w:ascii="Times New Roman" w:eastAsia="仿宋_GB2312" w:hAnsi="Times New Roman" w:cs="Times New Roman" w:hint="eastAsia"/>
          <w:sz w:val="32"/>
          <w:szCs w:val="44"/>
        </w:rPr>
        <w:t>.1</w:t>
      </w:r>
      <w:r w:rsidR="00B96AF6" w:rsidRPr="00EF6BAB">
        <w:rPr>
          <w:rFonts w:ascii="Times New Roman" w:eastAsia="仿宋_GB2312" w:hAnsi="Times New Roman" w:cs="Times New Roman"/>
          <w:sz w:val="32"/>
          <w:szCs w:val="44"/>
        </w:rPr>
        <w:t>）要求，备齐申请材料，登录</w:t>
      </w:r>
      <w:r w:rsidR="00CD1D1B" w:rsidRPr="00EF6BAB">
        <w:rPr>
          <w:rFonts w:ascii="Times New Roman" w:eastAsia="仿宋_GB2312" w:hAnsi="Times New Roman" w:cs="Times New Roman"/>
          <w:sz w:val="32"/>
          <w:szCs w:val="44"/>
        </w:rPr>
        <w:t>广东政务服务网</w:t>
      </w:r>
      <w:r w:rsidR="004F4B59" w:rsidRPr="00EF6BAB">
        <w:rPr>
          <w:rFonts w:ascii="Times New Roman" w:eastAsia="仿宋_GB2312" w:hAnsi="Times New Roman" w:cs="Times New Roman"/>
          <w:sz w:val="32"/>
          <w:szCs w:val="44"/>
        </w:rPr>
        <w:t>，</w:t>
      </w:r>
      <w:r w:rsidR="00B96AF6" w:rsidRPr="00EF6BAB">
        <w:rPr>
          <w:rFonts w:ascii="Times New Roman" w:eastAsia="仿宋_GB2312" w:hAnsi="Times New Roman" w:cs="Times New Roman"/>
          <w:sz w:val="32"/>
          <w:szCs w:val="44"/>
        </w:rPr>
        <w:t>选择要办理的事项，根据网页提示填写申请表</w:t>
      </w:r>
      <w:r w:rsidR="0010408E" w:rsidRPr="00EF6BAB">
        <w:rPr>
          <w:rFonts w:ascii="Times New Roman" w:eastAsia="仿宋_GB2312" w:hAnsi="Times New Roman" w:cs="Times New Roman" w:hint="eastAsia"/>
          <w:sz w:val="32"/>
          <w:szCs w:val="44"/>
        </w:rPr>
        <w:t>（附件</w:t>
      </w:r>
      <w:r w:rsidR="0010408E" w:rsidRPr="00EF6BAB">
        <w:rPr>
          <w:rFonts w:ascii="Times New Roman" w:eastAsia="仿宋_GB2312" w:hAnsi="Times New Roman" w:cs="Times New Roman" w:hint="eastAsia"/>
          <w:sz w:val="32"/>
          <w:szCs w:val="44"/>
        </w:rPr>
        <w:t>1.2</w:t>
      </w:r>
      <w:r w:rsidR="0010408E" w:rsidRPr="00EF6BAB">
        <w:rPr>
          <w:rFonts w:ascii="Times New Roman" w:eastAsia="仿宋_GB2312" w:hAnsi="Times New Roman" w:cs="Times New Roman" w:hint="eastAsia"/>
          <w:sz w:val="32"/>
          <w:szCs w:val="44"/>
        </w:rPr>
        <w:t>）</w:t>
      </w:r>
      <w:r w:rsidR="00B96AF6" w:rsidRPr="00EF6BAB">
        <w:rPr>
          <w:rFonts w:ascii="Times New Roman" w:eastAsia="仿宋_GB2312" w:hAnsi="Times New Roman" w:cs="Times New Roman"/>
          <w:sz w:val="32"/>
          <w:szCs w:val="44"/>
        </w:rPr>
        <w:t>，上传申请材料，选择取件方式和地址（</w:t>
      </w:r>
      <w:r w:rsidR="00CD1D1B" w:rsidRPr="00EF6BAB">
        <w:rPr>
          <w:rFonts w:ascii="Times New Roman" w:eastAsia="仿宋_GB2312" w:hAnsi="Times New Roman" w:cs="Times New Roman"/>
          <w:sz w:val="32"/>
          <w:szCs w:val="44"/>
        </w:rPr>
        <w:t>市民服务中心</w:t>
      </w:r>
      <w:r w:rsidR="00B96AF6" w:rsidRPr="00EF6BAB">
        <w:rPr>
          <w:rFonts w:ascii="Times New Roman" w:eastAsia="仿宋_GB2312" w:hAnsi="Times New Roman" w:cs="Times New Roman"/>
          <w:sz w:val="32"/>
          <w:szCs w:val="44"/>
        </w:rPr>
        <w:t>），点击提交，完成网上申办。</w:t>
      </w:r>
    </w:p>
    <w:p w:rsidR="00B96AF6" w:rsidRPr="00EF6BAB" w:rsidRDefault="00B96AF6">
      <w:pPr>
        <w:spacing w:line="600" w:lineRule="exact"/>
        <w:ind w:firstLineChars="200" w:firstLine="643"/>
        <w:rPr>
          <w:rFonts w:ascii="Times New Roman" w:eastAsia="仿宋_GB2312" w:hAnsi="Times New Roman" w:cs="Times New Roman"/>
          <w:b/>
          <w:sz w:val="32"/>
          <w:szCs w:val="44"/>
        </w:rPr>
      </w:pPr>
      <w:r w:rsidRPr="00EF6BAB">
        <w:rPr>
          <w:rFonts w:ascii="Times New Roman" w:eastAsia="仿宋_GB2312" w:hAnsi="Times New Roman" w:cs="Times New Roman"/>
          <w:b/>
          <w:sz w:val="32"/>
          <w:szCs w:val="44"/>
        </w:rPr>
        <w:t>2</w:t>
      </w:r>
      <w:r w:rsidR="00336D83" w:rsidRPr="00EF6BAB">
        <w:rPr>
          <w:rFonts w:ascii="Times New Roman" w:eastAsia="仿宋_GB2312" w:hAnsi="Times New Roman" w:cs="Times New Roman" w:hint="eastAsia"/>
          <w:b/>
          <w:sz w:val="32"/>
          <w:szCs w:val="44"/>
        </w:rPr>
        <w:t>．</w:t>
      </w:r>
      <w:r w:rsidRPr="00EF6BAB">
        <w:rPr>
          <w:rFonts w:ascii="Times New Roman" w:eastAsia="仿宋_GB2312" w:hAnsi="Times New Roman" w:cs="Times New Roman"/>
          <w:b/>
          <w:sz w:val="32"/>
          <w:szCs w:val="44"/>
        </w:rPr>
        <w:t>现场申报</w:t>
      </w:r>
    </w:p>
    <w:p w:rsidR="00B96AF6" w:rsidRPr="00EF6BAB" w:rsidRDefault="00B96AF6" w:rsidP="00B96AF6">
      <w:pPr>
        <w:spacing w:line="600" w:lineRule="exact"/>
        <w:ind w:firstLineChars="200" w:firstLine="640"/>
        <w:rPr>
          <w:rFonts w:ascii="仿宋_GB2312" w:eastAsia="仿宋_GB2312"/>
          <w:sz w:val="32"/>
          <w:szCs w:val="44"/>
        </w:rPr>
      </w:pPr>
      <w:r w:rsidRPr="00EF6BAB">
        <w:rPr>
          <w:rFonts w:ascii="Times New Roman" w:eastAsia="仿宋_GB2312" w:hAnsi="Times New Roman" w:cs="Times New Roman"/>
          <w:sz w:val="32"/>
          <w:szCs w:val="44"/>
        </w:rPr>
        <w:t>网上申报成功后打印申请表，</w:t>
      </w:r>
      <w:r w:rsidR="000A65E0" w:rsidRPr="00EF6BAB">
        <w:rPr>
          <w:rFonts w:ascii="Times New Roman" w:eastAsia="仿宋_GB2312" w:hAnsi="Times New Roman" w:cs="Times New Roman"/>
          <w:sz w:val="32"/>
          <w:szCs w:val="44"/>
        </w:rPr>
        <w:t>项目</w:t>
      </w:r>
      <w:r w:rsidRPr="00EF6BAB">
        <w:rPr>
          <w:rFonts w:ascii="Times New Roman" w:eastAsia="仿宋_GB2312" w:hAnsi="Times New Roman" w:cs="Times New Roman"/>
          <w:sz w:val="32"/>
          <w:szCs w:val="44"/>
        </w:rPr>
        <w:t>单位按办事指南收件材料中注明提供原件的要求</w:t>
      </w:r>
      <w:r w:rsidRPr="00EF6BAB">
        <w:rPr>
          <w:rFonts w:ascii="Times New Roman" w:eastAsia="仿宋_GB2312" w:hAnsi="Times New Roman" w:cs="Times New Roman"/>
          <w:b/>
          <w:sz w:val="32"/>
          <w:szCs w:val="44"/>
        </w:rPr>
        <w:t>，</w:t>
      </w:r>
      <w:r w:rsidRPr="00EF6BAB">
        <w:rPr>
          <w:rFonts w:ascii="Times New Roman" w:eastAsia="仿宋_GB2312" w:hAnsi="Times New Roman" w:cs="Times New Roman"/>
          <w:sz w:val="32"/>
          <w:szCs w:val="44"/>
        </w:rPr>
        <w:t>携带纸质材料</w:t>
      </w:r>
      <w:r w:rsidRPr="00EF6BAB">
        <w:rPr>
          <w:rFonts w:ascii="仿宋_GB2312" w:eastAsia="仿宋_GB2312" w:hint="eastAsia"/>
          <w:sz w:val="32"/>
          <w:szCs w:val="44"/>
        </w:rPr>
        <w:t>到</w:t>
      </w:r>
      <w:r w:rsidR="00CD1D1B" w:rsidRPr="00EF6BAB">
        <w:rPr>
          <w:rFonts w:ascii="仿宋_GB2312" w:eastAsia="仿宋_GB2312" w:hint="eastAsia"/>
          <w:sz w:val="32"/>
          <w:szCs w:val="44"/>
        </w:rPr>
        <w:t>市民服务中心</w:t>
      </w:r>
      <w:r w:rsidRPr="00EF6BAB">
        <w:rPr>
          <w:rFonts w:ascii="仿宋_GB2312" w:eastAsia="仿宋_GB2312" w:hint="eastAsia"/>
          <w:sz w:val="32"/>
          <w:szCs w:val="44"/>
        </w:rPr>
        <w:t>综合受理窗口进行申报。</w:t>
      </w:r>
      <w:r w:rsidR="004F4B59" w:rsidRPr="00EF6BAB">
        <w:rPr>
          <w:rFonts w:ascii="仿宋_GB2312" w:eastAsia="仿宋_GB2312" w:hint="eastAsia"/>
          <w:sz w:val="32"/>
          <w:szCs w:val="44"/>
        </w:rPr>
        <w:t>办事指南中仅要求提供扫描件或电</w:t>
      </w:r>
      <w:r w:rsidR="004F4B59" w:rsidRPr="00EF6BAB">
        <w:rPr>
          <w:rFonts w:ascii="仿宋_GB2312" w:eastAsia="仿宋_GB2312" w:hint="eastAsia"/>
          <w:sz w:val="32"/>
          <w:szCs w:val="44"/>
        </w:rPr>
        <w:lastRenderedPageBreak/>
        <w:t>子件的直接在网上上传，无须再向政务窗口提交纸质材料。</w:t>
      </w:r>
    </w:p>
    <w:p w:rsidR="00B96AF6" w:rsidRPr="00EF6BAB" w:rsidRDefault="00B96AF6" w:rsidP="00B96AF6">
      <w:pPr>
        <w:spacing w:line="600" w:lineRule="exact"/>
        <w:ind w:firstLine="645"/>
        <w:rPr>
          <w:rFonts w:ascii="Times New Roman" w:eastAsia="仿宋_GB2312" w:hAnsi="Times New Roman" w:cs="Times New Roman"/>
          <w:b/>
          <w:sz w:val="32"/>
          <w:szCs w:val="44"/>
        </w:rPr>
      </w:pPr>
      <w:r w:rsidRPr="00EF6BAB">
        <w:rPr>
          <w:rFonts w:ascii="Times New Roman" w:eastAsia="仿宋_GB2312" w:hAnsi="Times New Roman" w:cs="Times New Roman"/>
          <w:b/>
          <w:sz w:val="32"/>
          <w:szCs w:val="44"/>
        </w:rPr>
        <w:t>3</w:t>
      </w:r>
      <w:r w:rsidR="00336D83" w:rsidRPr="00EF6BAB">
        <w:rPr>
          <w:rFonts w:ascii="Times New Roman" w:eastAsia="仿宋_GB2312" w:hAnsi="Times New Roman" w:cs="Times New Roman" w:hint="eastAsia"/>
          <w:b/>
          <w:sz w:val="32"/>
          <w:szCs w:val="44"/>
        </w:rPr>
        <w:t>．</w:t>
      </w:r>
      <w:r w:rsidRPr="00EF6BAB">
        <w:rPr>
          <w:rFonts w:ascii="Times New Roman" w:eastAsia="仿宋_GB2312" w:hAnsi="Times New Roman" w:cs="Times New Roman"/>
          <w:b/>
          <w:sz w:val="32"/>
          <w:szCs w:val="44"/>
        </w:rPr>
        <w:t>案件受理</w:t>
      </w:r>
    </w:p>
    <w:p w:rsidR="00524DC4" w:rsidRPr="00EF6BAB" w:rsidRDefault="002F3DBA" w:rsidP="00BC781F">
      <w:pPr>
        <w:spacing w:line="600" w:lineRule="exact"/>
        <w:ind w:firstLineChars="200" w:firstLine="640"/>
        <w:rPr>
          <w:rFonts w:ascii="Times New Roman" w:eastAsia="仿宋_GB2312" w:hAnsi="Times New Roman" w:cs="Times New Roman"/>
          <w:sz w:val="32"/>
          <w:szCs w:val="32"/>
        </w:rPr>
      </w:pPr>
      <w:r w:rsidRPr="00EF6BAB">
        <w:rPr>
          <w:rFonts w:ascii="Times New Roman" w:eastAsia="仿宋_GB2312" w:hAnsi="Times New Roman" w:cs="Times New Roman"/>
          <w:sz w:val="32"/>
          <w:szCs w:val="32"/>
        </w:rPr>
        <w:t>市民服务中心窗口工作人员收到申请人现场申报材料后，对照收件条件进行形式核验，作出是否收件的决定，符合收件要求的进行收件、出具《收件凭证》；不符合收件要求的不收件、出具《申请材料告知书》以告知办事人不收件原因。</w:t>
      </w:r>
      <w:r w:rsidR="0029499C" w:rsidRPr="00EF6BAB">
        <w:rPr>
          <w:rFonts w:ascii="Times New Roman" w:eastAsia="仿宋_GB2312" w:hAnsi="Times New Roman" w:cs="Times New Roman"/>
          <w:sz w:val="32"/>
          <w:szCs w:val="32"/>
        </w:rPr>
        <w:t>市民服务中心窗口</w:t>
      </w:r>
      <w:r w:rsidR="0029499C" w:rsidRPr="00EF6BAB">
        <w:rPr>
          <w:rFonts w:ascii="Times New Roman" w:eastAsia="仿宋_GB2312" w:hAnsi="Times New Roman" w:cs="Times New Roman"/>
          <w:sz w:val="32"/>
          <w:szCs w:val="44"/>
        </w:rPr>
        <w:t>应当在</w:t>
      </w:r>
      <w:r w:rsidR="0029499C" w:rsidRPr="00EF6BAB">
        <w:rPr>
          <w:rFonts w:ascii="Times New Roman" w:eastAsia="仿宋_GB2312" w:hAnsi="Times New Roman" w:cs="Times New Roman"/>
          <w:sz w:val="32"/>
          <w:szCs w:val="32"/>
        </w:rPr>
        <w:t>确认收件</w:t>
      </w:r>
      <w:r w:rsidR="0029499C" w:rsidRPr="00EF6BAB">
        <w:rPr>
          <w:rFonts w:ascii="Times New Roman" w:eastAsia="仿宋_GB2312" w:hAnsi="Times New Roman" w:cs="Times New Roman"/>
          <w:sz w:val="32"/>
          <w:szCs w:val="44"/>
        </w:rPr>
        <w:t>后</w:t>
      </w:r>
      <w:r w:rsidR="0029499C" w:rsidRPr="00EF6BAB">
        <w:rPr>
          <w:rFonts w:ascii="Times New Roman" w:eastAsia="仿宋_GB2312" w:hAnsi="Times New Roman" w:cs="Times New Roman"/>
          <w:sz w:val="32"/>
          <w:szCs w:val="44"/>
        </w:rPr>
        <w:t>1</w:t>
      </w:r>
      <w:r w:rsidR="0029499C" w:rsidRPr="00EF6BAB">
        <w:rPr>
          <w:rFonts w:ascii="Times New Roman" w:eastAsia="仿宋_GB2312" w:hAnsi="Times New Roman" w:cs="Times New Roman"/>
          <w:sz w:val="32"/>
          <w:szCs w:val="44"/>
        </w:rPr>
        <w:t>个工作日内通过联合审批系统</w:t>
      </w:r>
      <w:r w:rsidR="00B557A2" w:rsidRPr="00EF6BAB">
        <w:rPr>
          <w:rFonts w:ascii="Times New Roman" w:eastAsia="仿宋_GB2312" w:hAnsi="Times New Roman" w:cs="Times New Roman"/>
          <w:sz w:val="32"/>
          <w:szCs w:val="32"/>
        </w:rPr>
        <w:t>将案件</w:t>
      </w:r>
      <w:r w:rsidR="00B557A2" w:rsidRPr="00EF6BAB">
        <w:rPr>
          <w:rFonts w:ascii="Times New Roman" w:eastAsia="仿宋_GB2312" w:hAnsi="Times New Roman" w:cs="Times New Roman"/>
          <w:sz w:val="32"/>
          <w:szCs w:val="44"/>
        </w:rPr>
        <w:t>（含网上、现场申请材料）分别转送市自然资源局、市发展改革局等</w:t>
      </w:r>
      <w:r w:rsidR="00BC781F" w:rsidRPr="00EF6BAB">
        <w:rPr>
          <w:rFonts w:ascii="Times New Roman" w:eastAsia="仿宋_GB2312" w:hAnsi="Times New Roman" w:cs="Times New Roman"/>
          <w:sz w:val="32"/>
          <w:szCs w:val="32"/>
        </w:rPr>
        <w:t>审批</w:t>
      </w:r>
      <w:r w:rsidR="00B557A2" w:rsidRPr="00EF6BAB">
        <w:rPr>
          <w:rFonts w:ascii="Times New Roman" w:eastAsia="仿宋_GB2312" w:hAnsi="Times New Roman" w:cs="Times New Roman"/>
          <w:sz w:val="32"/>
          <w:szCs w:val="44"/>
        </w:rPr>
        <w:t>部门</w:t>
      </w:r>
      <w:r w:rsidR="00A633B3" w:rsidRPr="00EF6BAB">
        <w:rPr>
          <w:rFonts w:ascii="Times New Roman" w:eastAsia="仿宋_GB2312" w:hAnsi="Times New Roman" w:cs="Times New Roman"/>
          <w:sz w:val="32"/>
          <w:szCs w:val="32"/>
        </w:rPr>
        <w:t>，</w:t>
      </w:r>
      <w:r w:rsidR="00F422E1" w:rsidRPr="00EF6BAB">
        <w:rPr>
          <w:rFonts w:ascii="Times New Roman" w:eastAsia="仿宋_GB2312" w:hAnsi="Times New Roman" w:cs="Times New Roman"/>
          <w:sz w:val="32"/>
          <w:szCs w:val="32"/>
        </w:rPr>
        <w:t>进入部门受理环节</w:t>
      </w:r>
      <w:r w:rsidR="00BC781F" w:rsidRPr="00EF6BAB">
        <w:rPr>
          <w:rFonts w:ascii="Times New Roman" w:eastAsia="仿宋_GB2312" w:hAnsi="Times New Roman" w:cs="Times New Roman"/>
          <w:sz w:val="32"/>
          <w:szCs w:val="32"/>
        </w:rPr>
        <w:t>。</w:t>
      </w:r>
      <w:r w:rsidR="00F422E1" w:rsidRPr="00EF6BAB">
        <w:rPr>
          <w:rFonts w:ascii="Times New Roman" w:eastAsia="仿宋_GB2312" w:hAnsi="Times New Roman" w:cs="Times New Roman"/>
          <w:sz w:val="32"/>
          <w:szCs w:val="32"/>
        </w:rPr>
        <w:t>审批部门</w:t>
      </w:r>
      <w:r w:rsidR="00BC781F" w:rsidRPr="00EF6BAB">
        <w:rPr>
          <w:rFonts w:ascii="Times New Roman" w:eastAsia="仿宋_GB2312" w:hAnsi="Times New Roman" w:cs="Times New Roman"/>
          <w:sz w:val="32"/>
          <w:szCs w:val="32"/>
        </w:rPr>
        <w:t>均</w:t>
      </w:r>
      <w:r w:rsidR="00F422E1" w:rsidRPr="00EF6BAB">
        <w:rPr>
          <w:rFonts w:ascii="Times New Roman" w:eastAsia="仿宋_GB2312" w:hAnsi="Times New Roman" w:cs="Times New Roman"/>
          <w:sz w:val="32"/>
          <w:szCs w:val="32"/>
        </w:rPr>
        <w:t>提交同意受理的办理意见</w:t>
      </w:r>
      <w:r w:rsidR="0029499C" w:rsidRPr="00EF6BAB">
        <w:rPr>
          <w:rFonts w:ascii="Times New Roman" w:eastAsia="仿宋_GB2312" w:hAnsi="Times New Roman" w:cs="Times New Roman"/>
          <w:sz w:val="32"/>
          <w:szCs w:val="32"/>
        </w:rPr>
        <w:t>后</w:t>
      </w:r>
      <w:r w:rsidR="00F422E1" w:rsidRPr="00EF6BAB">
        <w:rPr>
          <w:rFonts w:ascii="Times New Roman" w:eastAsia="仿宋_GB2312" w:hAnsi="Times New Roman" w:cs="Times New Roman"/>
          <w:sz w:val="32"/>
          <w:szCs w:val="32"/>
        </w:rPr>
        <w:t>，系统同步发出受理消息的短信给办事人；如</w:t>
      </w:r>
      <w:r w:rsidR="00FA7E6A" w:rsidRPr="00EF6BAB">
        <w:rPr>
          <w:rFonts w:ascii="Times New Roman" w:eastAsia="仿宋_GB2312" w:hAnsi="Times New Roman" w:cs="Times New Roman"/>
          <w:sz w:val="32"/>
          <w:szCs w:val="32"/>
        </w:rPr>
        <w:t>审批</w:t>
      </w:r>
      <w:r w:rsidR="00F422E1" w:rsidRPr="00EF6BAB">
        <w:rPr>
          <w:rFonts w:ascii="Times New Roman" w:eastAsia="仿宋_GB2312" w:hAnsi="Times New Roman" w:cs="Times New Roman"/>
          <w:sz w:val="32"/>
          <w:szCs w:val="32"/>
        </w:rPr>
        <w:t>部门</w:t>
      </w:r>
      <w:r w:rsidR="00BC781F" w:rsidRPr="00EF6BAB">
        <w:rPr>
          <w:rFonts w:ascii="Times New Roman" w:eastAsia="仿宋_GB2312" w:hAnsi="Times New Roman" w:cs="Times New Roman"/>
          <w:sz w:val="32"/>
          <w:szCs w:val="32"/>
        </w:rPr>
        <w:t>（或其中有一个审批部门）</w:t>
      </w:r>
      <w:r w:rsidR="00F422E1" w:rsidRPr="00EF6BAB">
        <w:rPr>
          <w:rFonts w:ascii="Times New Roman" w:eastAsia="仿宋_GB2312" w:hAnsi="Times New Roman" w:cs="Times New Roman"/>
          <w:sz w:val="32"/>
          <w:szCs w:val="32"/>
        </w:rPr>
        <w:t>不予受理</w:t>
      </w:r>
      <w:r w:rsidR="00BC781F" w:rsidRPr="00EF6BAB">
        <w:rPr>
          <w:rFonts w:ascii="Times New Roman" w:eastAsia="仿宋_GB2312" w:hAnsi="Times New Roman" w:cs="Times New Roman"/>
          <w:sz w:val="32"/>
          <w:szCs w:val="32"/>
        </w:rPr>
        <w:t>的</w:t>
      </w:r>
      <w:r w:rsidR="00F422E1" w:rsidRPr="00EF6BAB">
        <w:rPr>
          <w:rFonts w:ascii="Times New Roman" w:eastAsia="仿宋_GB2312" w:hAnsi="Times New Roman" w:cs="Times New Roman"/>
          <w:sz w:val="32"/>
          <w:szCs w:val="32"/>
        </w:rPr>
        <w:t>，则在系统上登记不予受理的原因且生成《不予受理通知书》流转至出证窗口。</w:t>
      </w:r>
    </w:p>
    <w:p w:rsidR="00B96AF6" w:rsidRPr="00EF6BAB" w:rsidRDefault="00B96AF6">
      <w:pPr>
        <w:spacing w:line="600" w:lineRule="exact"/>
        <w:ind w:firstLineChars="200" w:firstLine="643"/>
        <w:rPr>
          <w:rFonts w:ascii="Times New Roman" w:eastAsia="仿宋_GB2312" w:hAnsi="Times New Roman" w:cs="Times New Roman"/>
          <w:b/>
          <w:sz w:val="32"/>
          <w:szCs w:val="44"/>
        </w:rPr>
      </w:pPr>
      <w:r w:rsidRPr="00EF6BAB">
        <w:rPr>
          <w:rFonts w:ascii="Times New Roman" w:eastAsia="仿宋_GB2312" w:hAnsi="Times New Roman" w:cs="Times New Roman"/>
          <w:b/>
          <w:sz w:val="32"/>
          <w:szCs w:val="44"/>
        </w:rPr>
        <w:t>4</w:t>
      </w:r>
      <w:r w:rsidR="00336D83" w:rsidRPr="00EF6BAB">
        <w:rPr>
          <w:rFonts w:ascii="Times New Roman" w:eastAsia="仿宋_GB2312" w:hAnsi="Times New Roman" w:cs="Times New Roman" w:hint="eastAsia"/>
          <w:b/>
          <w:sz w:val="32"/>
          <w:szCs w:val="44"/>
        </w:rPr>
        <w:t>．</w:t>
      </w:r>
      <w:r w:rsidRPr="00EF6BAB">
        <w:rPr>
          <w:rFonts w:ascii="Times New Roman" w:eastAsia="仿宋_GB2312" w:hAnsi="Times New Roman" w:cs="Times New Roman"/>
          <w:b/>
          <w:sz w:val="32"/>
          <w:szCs w:val="44"/>
        </w:rPr>
        <w:t>案件流转</w:t>
      </w:r>
      <w:r w:rsidR="00283423" w:rsidRPr="00EF6BAB">
        <w:rPr>
          <w:rFonts w:ascii="Times New Roman" w:eastAsia="仿宋_GB2312" w:hAnsi="Times New Roman" w:cs="Times New Roman"/>
          <w:b/>
          <w:sz w:val="32"/>
          <w:szCs w:val="44"/>
        </w:rPr>
        <w:t>审批</w:t>
      </w:r>
    </w:p>
    <w:p w:rsidR="00B96AF6" w:rsidRPr="00EF6BAB" w:rsidRDefault="00B96AF6" w:rsidP="00B96AF6">
      <w:pPr>
        <w:spacing w:line="600" w:lineRule="exact"/>
        <w:ind w:firstLineChars="200" w:firstLine="640"/>
        <w:rPr>
          <w:rFonts w:ascii="Times New Roman" w:eastAsia="仿宋_GB2312" w:hAnsi="Times New Roman" w:cs="Times New Roman"/>
          <w:sz w:val="32"/>
          <w:szCs w:val="44"/>
        </w:rPr>
      </w:pPr>
      <w:r w:rsidRPr="00EF6BAB">
        <w:rPr>
          <w:rFonts w:ascii="Times New Roman" w:eastAsia="仿宋_GB2312" w:hAnsi="Times New Roman" w:cs="Times New Roman"/>
          <w:sz w:val="32"/>
          <w:szCs w:val="44"/>
        </w:rPr>
        <w:t>受理案件后，</w:t>
      </w:r>
      <w:r w:rsidR="00CD1D1B" w:rsidRPr="00EF6BAB">
        <w:rPr>
          <w:rFonts w:ascii="Times New Roman" w:eastAsia="仿宋_GB2312" w:hAnsi="Times New Roman" w:cs="Times New Roman"/>
          <w:sz w:val="32"/>
          <w:szCs w:val="32"/>
        </w:rPr>
        <w:t>市民服务中心</w:t>
      </w:r>
      <w:r w:rsidRPr="00EF6BAB">
        <w:rPr>
          <w:rFonts w:ascii="Times New Roman" w:eastAsia="仿宋_GB2312" w:hAnsi="Times New Roman" w:cs="Times New Roman"/>
          <w:sz w:val="32"/>
          <w:szCs w:val="32"/>
        </w:rPr>
        <w:t>窗口</w:t>
      </w:r>
      <w:r w:rsidRPr="00EF6BAB">
        <w:rPr>
          <w:rFonts w:ascii="Times New Roman" w:eastAsia="仿宋_GB2312" w:hAnsi="Times New Roman" w:cs="Times New Roman"/>
          <w:sz w:val="32"/>
          <w:szCs w:val="44"/>
        </w:rPr>
        <w:t>应当在受理后</w:t>
      </w:r>
      <w:r w:rsidR="00CD1D1B" w:rsidRPr="00EF6BAB">
        <w:rPr>
          <w:rFonts w:ascii="Times New Roman" w:eastAsia="仿宋_GB2312" w:hAnsi="Times New Roman" w:cs="Times New Roman"/>
          <w:sz w:val="32"/>
          <w:szCs w:val="44"/>
        </w:rPr>
        <w:t>1</w:t>
      </w:r>
      <w:r w:rsidRPr="00EF6BAB">
        <w:rPr>
          <w:rFonts w:ascii="Times New Roman" w:eastAsia="仿宋_GB2312" w:hAnsi="Times New Roman" w:cs="Times New Roman"/>
          <w:sz w:val="32"/>
          <w:szCs w:val="44"/>
        </w:rPr>
        <w:t>个工作日内通过联合审批系统，将案件（含网上、现场申请材料）分别转送市</w:t>
      </w:r>
      <w:r w:rsidR="008E10AF" w:rsidRPr="00EF6BAB">
        <w:rPr>
          <w:rFonts w:ascii="Times New Roman" w:eastAsia="仿宋_GB2312" w:hAnsi="Times New Roman" w:cs="Times New Roman"/>
          <w:sz w:val="32"/>
          <w:szCs w:val="44"/>
        </w:rPr>
        <w:t>自然资源局</w:t>
      </w:r>
      <w:r w:rsidRPr="00EF6BAB">
        <w:rPr>
          <w:rFonts w:ascii="Times New Roman" w:eastAsia="仿宋_GB2312" w:hAnsi="Times New Roman" w:cs="Times New Roman"/>
          <w:sz w:val="32"/>
          <w:szCs w:val="44"/>
        </w:rPr>
        <w:t>、市发展改革</w:t>
      </w:r>
      <w:r w:rsidR="008E10AF" w:rsidRPr="00EF6BAB">
        <w:rPr>
          <w:rFonts w:ascii="Times New Roman" w:eastAsia="仿宋_GB2312" w:hAnsi="Times New Roman" w:cs="Times New Roman"/>
          <w:sz w:val="32"/>
          <w:szCs w:val="44"/>
        </w:rPr>
        <w:t>局</w:t>
      </w:r>
      <w:r w:rsidR="00E13B0B" w:rsidRPr="00EF6BAB">
        <w:rPr>
          <w:rFonts w:ascii="Times New Roman" w:eastAsia="仿宋_GB2312" w:hAnsi="Times New Roman" w:cs="Times New Roman"/>
          <w:sz w:val="32"/>
          <w:szCs w:val="44"/>
        </w:rPr>
        <w:t>等部门</w:t>
      </w:r>
      <w:r w:rsidRPr="00EF6BAB">
        <w:rPr>
          <w:rFonts w:ascii="Times New Roman" w:eastAsia="仿宋_GB2312" w:hAnsi="Times New Roman" w:cs="Times New Roman"/>
          <w:sz w:val="32"/>
          <w:szCs w:val="44"/>
        </w:rPr>
        <w:t>。涉及</w:t>
      </w:r>
      <w:r w:rsidR="00DE33A9" w:rsidRPr="00EF6BAB">
        <w:rPr>
          <w:rFonts w:ascii="Times New Roman" w:eastAsia="仿宋_GB2312" w:hAnsi="Times New Roman" w:cs="Times New Roman"/>
          <w:sz w:val="32"/>
          <w:szCs w:val="44"/>
        </w:rPr>
        <w:t>园区（镇街）</w:t>
      </w:r>
      <w:r w:rsidRPr="00EF6BAB">
        <w:rPr>
          <w:rFonts w:ascii="Times New Roman" w:eastAsia="仿宋_GB2312" w:hAnsi="Times New Roman" w:cs="Times New Roman"/>
          <w:sz w:val="32"/>
          <w:szCs w:val="44"/>
        </w:rPr>
        <w:t>部门办理的事项，由市的部门直接转办。</w:t>
      </w:r>
    </w:p>
    <w:p w:rsidR="00D4065E" w:rsidRPr="00EF6BAB" w:rsidRDefault="00D4065E" w:rsidP="00D4065E">
      <w:pPr>
        <w:spacing w:line="600" w:lineRule="exact"/>
        <w:ind w:firstLineChars="200" w:firstLine="643"/>
        <w:rPr>
          <w:rFonts w:ascii="Times New Roman" w:eastAsia="仿宋_GB2312" w:hAnsi="Times New Roman" w:cs="Times New Roman"/>
          <w:b/>
          <w:sz w:val="32"/>
          <w:szCs w:val="44"/>
        </w:rPr>
      </w:pPr>
      <w:r w:rsidRPr="00EF6BAB">
        <w:rPr>
          <w:rFonts w:ascii="Times New Roman" w:eastAsia="仿宋_GB2312" w:hAnsi="Times New Roman" w:cs="Times New Roman"/>
          <w:b/>
          <w:sz w:val="32"/>
          <w:szCs w:val="44"/>
        </w:rPr>
        <w:t>5</w:t>
      </w:r>
      <w:r w:rsidR="00336D83" w:rsidRPr="00EF6BAB">
        <w:rPr>
          <w:rFonts w:ascii="Times New Roman" w:eastAsia="仿宋_GB2312" w:hAnsi="Times New Roman" w:cs="Times New Roman" w:hint="eastAsia"/>
          <w:b/>
          <w:sz w:val="32"/>
          <w:szCs w:val="44"/>
        </w:rPr>
        <w:t>．</w:t>
      </w:r>
      <w:r w:rsidRPr="00EF6BAB">
        <w:rPr>
          <w:rFonts w:ascii="Times New Roman" w:eastAsia="仿宋_GB2312" w:hAnsi="Times New Roman" w:cs="Times New Roman"/>
          <w:b/>
          <w:sz w:val="32"/>
          <w:szCs w:val="44"/>
        </w:rPr>
        <w:t>送达</w:t>
      </w:r>
    </w:p>
    <w:p w:rsidR="00D4065E" w:rsidRPr="00EF6BAB" w:rsidRDefault="00D4065E" w:rsidP="00D4065E">
      <w:pPr>
        <w:spacing w:line="600" w:lineRule="exact"/>
        <w:ind w:firstLineChars="200" w:firstLine="640"/>
        <w:rPr>
          <w:rFonts w:ascii="Times New Roman" w:eastAsia="仿宋_GB2312" w:hAnsi="Times New Roman" w:cs="Times New Roman"/>
          <w:kern w:val="0"/>
          <w:sz w:val="32"/>
          <w:szCs w:val="44"/>
        </w:rPr>
      </w:pPr>
      <w:r w:rsidRPr="00EF6BAB">
        <w:rPr>
          <w:rFonts w:ascii="Times New Roman" w:eastAsia="仿宋_GB2312" w:hAnsi="Times New Roman" w:cs="Times New Roman"/>
          <w:kern w:val="0"/>
          <w:sz w:val="32"/>
          <w:szCs w:val="44"/>
        </w:rPr>
        <w:t>申请人选择到窗口取件的，</w:t>
      </w:r>
      <w:r w:rsidR="00CD1D1B" w:rsidRPr="00EF6BAB">
        <w:rPr>
          <w:rFonts w:ascii="Times New Roman" w:eastAsia="仿宋_GB2312" w:hAnsi="Times New Roman" w:cs="Times New Roman"/>
          <w:kern w:val="0"/>
          <w:sz w:val="32"/>
          <w:szCs w:val="44"/>
        </w:rPr>
        <w:t>市民服务中心</w:t>
      </w:r>
      <w:r w:rsidRPr="00EF6BAB">
        <w:rPr>
          <w:rFonts w:ascii="Times New Roman" w:eastAsia="仿宋_GB2312" w:hAnsi="Times New Roman" w:cs="Times New Roman"/>
          <w:kern w:val="0"/>
          <w:sz w:val="32"/>
          <w:szCs w:val="44"/>
        </w:rPr>
        <w:t>综合出件窗口应在收齐办理结果或证件起</w:t>
      </w:r>
      <w:r w:rsidR="00645DA0" w:rsidRPr="00EF6BAB">
        <w:rPr>
          <w:rFonts w:ascii="Times New Roman" w:eastAsia="仿宋_GB2312" w:hAnsi="Times New Roman" w:cs="Times New Roman"/>
          <w:kern w:val="0"/>
          <w:sz w:val="32"/>
          <w:szCs w:val="44"/>
        </w:rPr>
        <w:t>1</w:t>
      </w:r>
      <w:r w:rsidRPr="00EF6BAB">
        <w:rPr>
          <w:rFonts w:ascii="Times New Roman" w:eastAsia="仿宋_GB2312" w:hAnsi="Times New Roman" w:cs="Times New Roman"/>
          <w:kern w:val="0"/>
          <w:sz w:val="32"/>
          <w:szCs w:val="44"/>
        </w:rPr>
        <w:t>个工作日</w:t>
      </w:r>
      <w:r w:rsidR="006E7EAA" w:rsidRPr="00EF6BAB">
        <w:rPr>
          <w:rFonts w:ascii="Times New Roman" w:eastAsia="仿宋_GB2312" w:hAnsi="Times New Roman" w:cs="Times New Roman"/>
          <w:kern w:val="0"/>
          <w:sz w:val="32"/>
          <w:szCs w:val="44"/>
        </w:rPr>
        <w:t>内</w:t>
      </w:r>
      <w:r w:rsidRPr="00EF6BAB">
        <w:rPr>
          <w:rFonts w:ascii="Times New Roman" w:eastAsia="仿宋_GB2312" w:hAnsi="Times New Roman" w:cs="Times New Roman"/>
          <w:kern w:val="0"/>
          <w:sz w:val="32"/>
          <w:szCs w:val="44"/>
        </w:rPr>
        <w:t>,</w:t>
      </w:r>
      <w:r w:rsidRPr="00EF6BAB">
        <w:rPr>
          <w:rFonts w:ascii="Times New Roman" w:eastAsia="仿宋_GB2312" w:hAnsi="Times New Roman" w:cs="Times New Roman"/>
          <w:kern w:val="0"/>
          <w:sz w:val="32"/>
          <w:szCs w:val="44"/>
        </w:rPr>
        <w:t>在全市统一的综合受理系统上签收</w:t>
      </w:r>
      <w:r w:rsidR="006E7EAA" w:rsidRPr="00EF6BAB">
        <w:rPr>
          <w:rFonts w:ascii="Times New Roman" w:eastAsia="仿宋_GB2312" w:hAnsi="Times New Roman" w:cs="Times New Roman"/>
          <w:kern w:val="0"/>
          <w:sz w:val="32"/>
          <w:szCs w:val="44"/>
        </w:rPr>
        <w:t>并</w:t>
      </w:r>
      <w:r w:rsidRPr="00EF6BAB">
        <w:rPr>
          <w:rFonts w:ascii="Times New Roman" w:eastAsia="仿宋_GB2312" w:hAnsi="Times New Roman" w:cs="Times New Roman"/>
          <w:kern w:val="0"/>
          <w:sz w:val="32"/>
          <w:szCs w:val="44"/>
        </w:rPr>
        <w:t>由综合受理系统发送领件通知。</w:t>
      </w:r>
    </w:p>
    <w:p w:rsidR="00D4065E" w:rsidRPr="00EF6BAB" w:rsidRDefault="00D4065E" w:rsidP="00D4065E">
      <w:pPr>
        <w:spacing w:line="600" w:lineRule="exact"/>
        <w:ind w:firstLineChars="200" w:firstLine="640"/>
        <w:rPr>
          <w:rFonts w:ascii="Times New Roman" w:eastAsia="仿宋_GB2312" w:hAnsi="Times New Roman" w:cs="Times New Roman"/>
          <w:kern w:val="0"/>
          <w:sz w:val="32"/>
          <w:szCs w:val="44"/>
        </w:rPr>
      </w:pPr>
      <w:r w:rsidRPr="00EF6BAB">
        <w:rPr>
          <w:rFonts w:ascii="Times New Roman" w:eastAsia="仿宋_GB2312" w:hAnsi="Times New Roman" w:cs="Times New Roman"/>
          <w:kern w:val="0"/>
          <w:sz w:val="32"/>
          <w:szCs w:val="44"/>
        </w:rPr>
        <w:t>申请人选择邮寄送达的，</w:t>
      </w:r>
      <w:r w:rsidR="00CD1D1B" w:rsidRPr="00EF6BAB">
        <w:rPr>
          <w:rFonts w:ascii="Times New Roman" w:eastAsia="仿宋_GB2312" w:hAnsi="Times New Roman" w:cs="Times New Roman"/>
          <w:kern w:val="0"/>
          <w:sz w:val="32"/>
          <w:szCs w:val="44"/>
        </w:rPr>
        <w:t>市民服务中心</w:t>
      </w:r>
      <w:r w:rsidRPr="00EF6BAB">
        <w:rPr>
          <w:rFonts w:ascii="Times New Roman" w:eastAsia="仿宋_GB2312" w:hAnsi="Times New Roman" w:cs="Times New Roman"/>
          <w:kern w:val="0"/>
          <w:sz w:val="32"/>
          <w:szCs w:val="44"/>
        </w:rPr>
        <w:t>综合出件窗口应</w:t>
      </w:r>
      <w:r w:rsidRPr="00EF6BAB">
        <w:rPr>
          <w:rFonts w:ascii="Times New Roman" w:eastAsia="仿宋_GB2312" w:hAnsi="Times New Roman" w:cs="Times New Roman"/>
          <w:kern w:val="0"/>
          <w:sz w:val="32"/>
          <w:szCs w:val="44"/>
        </w:rPr>
        <w:lastRenderedPageBreak/>
        <w:t>在收齐办理结果或证件起</w:t>
      </w:r>
      <w:r w:rsidR="00645DA0" w:rsidRPr="00EF6BAB">
        <w:rPr>
          <w:rFonts w:ascii="Times New Roman" w:eastAsia="仿宋_GB2312" w:hAnsi="Times New Roman" w:cs="Times New Roman"/>
          <w:kern w:val="0"/>
          <w:sz w:val="32"/>
          <w:szCs w:val="44"/>
        </w:rPr>
        <w:t>1</w:t>
      </w:r>
      <w:r w:rsidRPr="00EF6BAB">
        <w:rPr>
          <w:rFonts w:ascii="Times New Roman" w:eastAsia="仿宋_GB2312" w:hAnsi="Times New Roman" w:cs="Times New Roman"/>
          <w:kern w:val="0"/>
          <w:sz w:val="32"/>
          <w:szCs w:val="44"/>
        </w:rPr>
        <w:t>个工作日内交付邮寄。</w:t>
      </w:r>
    </w:p>
    <w:p w:rsidR="00B96AF6" w:rsidRPr="00EF6BAB" w:rsidRDefault="00B96AF6" w:rsidP="00B96AF6">
      <w:pPr>
        <w:spacing w:line="600" w:lineRule="exact"/>
        <w:ind w:firstLineChars="200" w:firstLine="640"/>
        <w:rPr>
          <w:rFonts w:ascii="Times New Roman" w:eastAsia="楷体_GB2312" w:hAnsi="Times New Roman" w:cs="Times New Roman"/>
          <w:kern w:val="0"/>
          <w:sz w:val="32"/>
          <w:szCs w:val="44"/>
        </w:rPr>
      </w:pPr>
      <w:r w:rsidRPr="00EF6BAB">
        <w:rPr>
          <w:rFonts w:ascii="Times New Roman" w:eastAsia="楷体_GB2312" w:hAnsi="Times New Roman" w:cs="Times New Roman"/>
          <w:kern w:val="0"/>
          <w:sz w:val="32"/>
          <w:szCs w:val="44"/>
        </w:rPr>
        <w:t>（二）</w:t>
      </w:r>
      <w:r w:rsidR="00D4065E" w:rsidRPr="00EF6BAB">
        <w:rPr>
          <w:rFonts w:ascii="Times New Roman" w:eastAsia="楷体_GB2312" w:hAnsi="Times New Roman" w:cs="Times New Roman"/>
          <w:kern w:val="0"/>
          <w:sz w:val="32"/>
          <w:szCs w:val="44"/>
        </w:rPr>
        <w:t>部门</w:t>
      </w:r>
      <w:r w:rsidRPr="00EF6BAB">
        <w:rPr>
          <w:rFonts w:ascii="Times New Roman" w:eastAsia="楷体_GB2312" w:hAnsi="Times New Roman" w:cs="Times New Roman"/>
          <w:kern w:val="0"/>
          <w:sz w:val="32"/>
          <w:szCs w:val="44"/>
        </w:rPr>
        <w:t>审批</w:t>
      </w:r>
      <w:r w:rsidR="004919FE" w:rsidRPr="00EF6BAB">
        <w:rPr>
          <w:rFonts w:ascii="Times New Roman" w:eastAsia="楷体_GB2312" w:hAnsi="Times New Roman" w:cs="Times New Roman"/>
          <w:kern w:val="0"/>
          <w:sz w:val="32"/>
          <w:szCs w:val="44"/>
        </w:rPr>
        <w:t>事项办理</w:t>
      </w:r>
      <w:r w:rsidRPr="00EF6BAB">
        <w:rPr>
          <w:rFonts w:ascii="Times New Roman" w:eastAsia="楷体_GB2312" w:hAnsi="Times New Roman" w:cs="Times New Roman"/>
          <w:kern w:val="0"/>
          <w:sz w:val="32"/>
          <w:szCs w:val="44"/>
        </w:rPr>
        <w:t>流程</w:t>
      </w:r>
    </w:p>
    <w:p w:rsidR="00B96AF6" w:rsidRPr="00EF6BAB" w:rsidRDefault="00B96AF6" w:rsidP="007677E8">
      <w:pPr>
        <w:spacing w:line="600" w:lineRule="exact"/>
        <w:ind w:firstLineChars="200" w:firstLine="643"/>
        <w:rPr>
          <w:rFonts w:ascii="Times New Roman" w:eastAsia="仿宋_GB2312" w:hAnsi="Times New Roman" w:cs="Times New Roman"/>
          <w:b/>
          <w:sz w:val="32"/>
          <w:szCs w:val="44"/>
        </w:rPr>
      </w:pPr>
      <w:r w:rsidRPr="00EF6BAB">
        <w:rPr>
          <w:rFonts w:ascii="Times New Roman" w:eastAsia="仿宋_GB2312" w:hAnsi="Times New Roman" w:cs="Times New Roman"/>
          <w:b/>
          <w:sz w:val="32"/>
          <w:szCs w:val="44"/>
        </w:rPr>
        <w:t>1</w:t>
      </w:r>
      <w:r w:rsidR="00336D83" w:rsidRPr="00EF6BAB">
        <w:rPr>
          <w:rFonts w:ascii="Times New Roman" w:eastAsia="仿宋_GB2312" w:hAnsi="Times New Roman" w:cs="Times New Roman" w:hint="eastAsia"/>
          <w:b/>
          <w:sz w:val="32"/>
          <w:szCs w:val="44"/>
        </w:rPr>
        <w:t>．</w:t>
      </w:r>
      <w:r w:rsidRPr="00EF6BAB">
        <w:rPr>
          <w:rFonts w:ascii="Times New Roman" w:eastAsia="仿宋_GB2312" w:hAnsi="Times New Roman" w:cs="Times New Roman"/>
          <w:b/>
          <w:sz w:val="32"/>
          <w:szCs w:val="44"/>
        </w:rPr>
        <w:t>办理</w:t>
      </w:r>
      <w:r w:rsidR="0023792B" w:rsidRPr="00EF6BAB">
        <w:rPr>
          <w:rFonts w:ascii="Times New Roman" w:eastAsia="仿宋_GB2312" w:hAnsi="Times New Roman" w:cs="Times New Roman"/>
          <w:b/>
          <w:sz w:val="32"/>
          <w:szCs w:val="44"/>
        </w:rPr>
        <w:t>用海预审</w:t>
      </w:r>
    </w:p>
    <w:p w:rsidR="00B96AF6" w:rsidRPr="00EF6BAB" w:rsidRDefault="00B96AF6" w:rsidP="00B96AF6">
      <w:pPr>
        <w:spacing w:line="600" w:lineRule="exact"/>
        <w:ind w:firstLineChars="200" w:firstLine="640"/>
        <w:rPr>
          <w:rFonts w:ascii="Times New Roman" w:eastAsia="仿宋_GB2312" w:hAnsi="Times New Roman" w:cs="Times New Roman"/>
          <w:kern w:val="0"/>
          <w:sz w:val="32"/>
          <w:szCs w:val="44"/>
        </w:rPr>
      </w:pPr>
      <w:r w:rsidRPr="00EF6BAB">
        <w:rPr>
          <w:rFonts w:ascii="Times New Roman" w:eastAsia="仿宋_GB2312" w:hAnsi="Times New Roman" w:cs="Times New Roman"/>
          <w:kern w:val="0"/>
          <w:sz w:val="32"/>
          <w:szCs w:val="44"/>
        </w:rPr>
        <w:t>市</w:t>
      </w:r>
      <w:r w:rsidR="00DE33A9" w:rsidRPr="00EF6BAB">
        <w:rPr>
          <w:rFonts w:ascii="Times New Roman" w:eastAsia="仿宋_GB2312" w:hAnsi="Times New Roman" w:cs="Times New Roman"/>
          <w:sz w:val="32"/>
          <w:szCs w:val="44"/>
        </w:rPr>
        <w:t>自然资源局</w:t>
      </w:r>
      <w:r w:rsidRPr="00EF6BAB">
        <w:rPr>
          <w:rFonts w:ascii="Times New Roman" w:eastAsia="仿宋_GB2312" w:hAnsi="Times New Roman" w:cs="Times New Roman"/>
          <w:kern w:val="0"/>
          <w:sz w:val="32"/>
          <w:szCs w:val="44"/>
        </w:rPr>
        <w:t>应在收到案件后</w:t>
      </w:r>
      <w:r w:rsidRPr="00EF6BAB">
        <w:rPr>
          <w:rFonts w:ascii="Times New Roman" w:eastAsia="仿宋_GB2312" w:hAnsi="Times New Roman" w:cs="Times New Roman"/>
          <w:kern w:val="0"/>
          <w:sz w:val="32"/>
          <w:szCs w:val="44"/>
        </w:rPr>
        <w:t>8</w:t>
      </w:r>
      <w:r w:rsidRPr="00EF6BAB">
        <w:rPr>
          <w:rFonts w:ascii="Times New Roman" w:eastAsia="仿宋_GB2312" w:hAnsi="Times New Roman" w:cs="Times New Roman"/>
          <w:kern w:val="0"/>
          <w:sz w:val="32"/>
          <w:szCs w:val="44"/>
        </w:rPr>
        <w:t>个工作日内完成审批，在联合审批系统反馈审批意见，审批结果电子证照同步上传至全市统一的电子证照库（可以从联合审批系统查看），并将办理结果文书或证件转交至</w:t>
      </w:r>
      <w:r w:rsidR="00CD1D1B" w:rsidRPr="00EF6BAB">
        <w:rPr>
          <w:rFonts w:ascii="Times New Roman" w:eastAsia="仿宋_GB2312" w:hAnsi="Times New Roman" w:cs="Times New Roman"/>
          <w:kern w:val="0"/>
          <w:sz w:val="32"/>
          <w:szCs w:val="44"/>
        </w:rPr>
        <w:t>市民服务中心</w:t>
      </w:r>
      <w:r w:rsidRPr="00EF6BAB">
        <w:rPr>
          <w:rFonts w:ascii="Times New Roman" w:eastAsia="仿宋_GB2312" w:hAnsi="Times New Roman" w:cs="Times New Roman"/>
          <w:kern w:val="0"/>
          <w:sz w:val="32"/>
          <w:szCs w:val="44"/>
        </w:rPr>
        <w:t>综合出件窗口</w:t>
      </w:r>
      <w:r w:rsidRPr="00EF6BAB">
        <w:rPr>
          <w:rFonts w:ascii="Times New Roman" w:eastAsia="仿宋_GB2312" w:hAnsi="Times New Roman" w:cs="Times New Roman"/>
          <w:sz w:val="32"/>
          <w:szCs w:val="44"/>
        </w:rPr>
        <w:t>。</w:t>
      </w:r>
    </w:p>
    <w:p w:rsidR="00B96AF6" w:rsidRPr="00EF6BAB" w:rsidRDefault="00B96AF6" w:rsidP="007677E8">
      <w:pPr>
        <w:spacing w:line="600" w:lineRule="exact"/>
        <w:ind w:firstLineChars="200" w:firstLine="643"/>
        <w:rPr>
          <w:rFonts w:ascii="Times New Roman" w:eastAsia="仿宋_GB2312" w:hAnsi="Times New Roman" w:cs="Times New Roman"/>
          <w:b/>
          <w:sz w:val="32"/>
          <w:szCs w:val="44"/>
        </w:rPr>
      </w:pPr>
      <w:r w:rsidRPr="00EF6BAB">
        <w:rPr>
          <w:rFonts w:ascii="Times New Roman" w:eastAsia="仿宋_GB2312" w:hAnsi="Times New Roman" w:cs="Times New Roman"/>
          <w:b/>
          <w:sz w:val="32"/>
          <w:szCs w:val="44"/>
        </w:rPr>
        <w:t>2</w:t>
      </w:r>
      <w:r w:rsidR="00336D83" w:rsidRPr="00EF6BAB">
        <w:rPr>
          <w:rFonts w:ascii="Times New Roman" w:eastAsia="仿宋_GB2312" w:hAnsi="Times New Roman" w:cs="Times New Roman" w:hint="eastAsia"/>
          <w:b/>
          <w:sz w:val="32"/>
          <w:szCs w:val="44"/>
        </w:rPr>
        <w:t>．</w:t>
      </w:r>
      <w:r w:rsidRPr="00EF6BAB">
        <w:rPr>
          <w:rFonts w:ascii="Times New Roman" w:eastAsia="仿宋_GB2312" w:hAnsi="Times New Roman" w:cs="Times New Roman"/>
          <w:b/>
          <w:sz w:val="32"/>
          <w:szCs w:val="44"/>
        </w:rPr>
        <w:t>办理</w:t>
      </w:r>
      <w:r w:rsidR="007011A8" w:rsidRPr="00EF6BAB">
        <w:rPr>
          <w:rFonts w:ascii="Times New Roman" w:eastAsia="仿宋_GB2312" w:hAnsi="Times New Roman" w:cs="Times New Roman"/>
          <w:b/>
          <w:sz w:val="32"/>
          <w:szCs w:val="44"/>
        </w:rPr>
        <w:t>建设项目用地预审</w:t>
      </w:r>
      <w:r w:rsidR="00145ABE" w:rsidRPr="00EF6BAB">
        <w:rPr>
          <w:rFonts w:ascii="Times New Roman" w:eastAsia="仿宋_GB2312" w:hAnsi="Times New Roman" w:cs="Times New Roman" w:hint="eastAsia"/>
          <w:b/>
          <w:sz w:val="32"/>
          <w:szCs w:val="44"/>
        </w:rPr>
        <w:t>与选址意见书核发</w:t>
      </w:r>
    </w:p>
    <w:p w:rsidR="00B96AF6" w:rsidRPr="00EF6BAB" w:rsidRDefault="00B96AF6" w:rsidP="00B96AF6">
      <w:pPr>
        <w:spacing w:line="600" w:lineRule="exact"/>
        <w:ind w:firstLineChars="200" w:firstLine="640"/>
        <w:rPr>
          <w:rFonts w:ascii="Times New Roman" w:eastAsia="仿宋_GB2312" w:hAnsi="Times New Roman" w:cs="Times New Roman"/>
          <w:sz w:val="32"/>
          <w:szCs w:val="44"/>
        </w:rPr>
      </w:pPr>
      <w:r w:rsidRPr="00EF6BAB">
        <w:rPr>
          <w:rFonts w:ascii="Times New Roman" w:eastAsia="仿宋_GB2312" w:hAnsi="Times New Roman" w:cs="Times New Roman"/>
          <w:kern w:val="0"/>
          <w:sz w:val="32"/>
          <w:szCs w:val="44"/>
        </w:rPr>
        <w:t>市</w:t>
      </w:r>
      <w:r w:rsidR="00DE33A9" w:rsidRPr="00EF6BAB">
        <w:rPr>
          <w:rFonts w:ascii="Times New Roman" w:eastAsia="仿宋_GB2312" w:hAnsi="Times New Roman" w:cs="Times New Roman"/>
          <w:sz w:val="32"/>
          <w:szCs w:val="44"/>
        </w:rPr>
        <w:t>自然资源局</w:t>
      </w:r>
      <w:r w:rsidRPr="00EF6BAB">
        <w:rPr>
          <w:rFonts w:ascii="Times New Roman" w:eastAsia="仿宋_GB2312" w:hAnsi="Times New Roman" w:cs="Times New Roman"/>
          <w:kern w:val="0"/>
          <w:sz w:val="32"/>
          <w:szCs w:val="44"/>
        </w:rPr>
        <w:t>应在收到案件后</w:t>
      </w:r>
      <w:r w:rsidR="00321C00" w:rsidRPr="00EF6BAB">
        <w:rPr>
          <w:rFonts w:ascii="Times New Roman" w:eastAsia="仿宋_GB2312" w:hAnsi="Times New Roman" w:cs="Times New Roman"/>
          <w:kern w:val="0"/>
          <w:sz w:val="32"/>
          <w:szCs w:val="44"/>
        </w:rPr>
        <w:t>10</w:t>
      </w:r>
      <w:r w:rsidRPr="00EF6BAB">
        <w:rPr>
          <w:rFonts w:ascii="Times New Roman" w:eastAsia="仿宋_GB2312" w:hAnsi="Times New Roman" w:cs="Times New Roman"/>
          <w:kern w:val="0"/>
          <w:sz w:val="32"/>
          <w:szCs w:val="44"/>
        </w:rPr>
        <w:t>个工作日内完成审批，在联合审批系统反馈审批意见，审批结果电子证照同步上传至全市统一的电子证照库（可以从联合审批系统查看），并将办理结果文书或证件转交至</w:t>
      </w:r>
      <w:r w:rsidR="00CD1D1B" w:rsidRPr="00EF6BAB">
        <w:rPr>
          <w:rFonts w:ascii="Times New Roman" w:eastAsia="仿宋_GB2312" w:hAnsi="Times New Roman" w:cs="Times New Roman"/>
          <w:kern w:val="0"/>
          <w:sz w:val="32"/>
          <w:szCs w:val="44"/>
        </w:rPr>
        <w:t>市民服务中心</w:t>
      </w:r>
      <w:r w:rsidRPr="00EF6BAB">
        <w:rPr>
          <w:rFonts w:ascii="Times New Roman" w:eastAsia="仿宋_GB2312" w:hAnsi="Times New Roman" w:cs="Times New Roman"/>
          <w:kern w:val="0"/>
          <w:sz w:val="32"/>
          <w:szCs w:val="44"/>
        </w:rPr>
        <w:t>综合出件窗口</w:t>
      </w:r>
      <w:r w:rsidRPr="00EF6BAB">
        <w:rPr>
          <w:rFonts w:ascii="Times New Roman" w:eastAsia="仿宋_GB2312" w:hAnsi="Times New Roman" w:cs="Times New Roman"/>
          <w:sz w:val="32"/>
          <w:szCs w:val="44"/>
        </w:rPr>
        <w:t>。</w:t>
      </w:r>
    </w:p>
    <w:p w:rsidR="00B96AF6" w:rsidRPr="00EF6BAB" w:rsidRDefault="00B96AF6" w:rsidP="007677E8">
      <w:pPr>
        <w:spacing w:line="600" w:lineRule="exact"/>
        <w:ind w:firstLineChars="200" w:firstLine="643"/>
        <w:rPr>
          <w:rFonts w:ascii="Times New Roman" w:eastAsia="仿宋_GB2312" w:hAnsi="Times New Roman" w:cs="Times New Roman"/>
          <w:b/>
          <w:sz w:val="32"/>
          <w:szCs w:val="44"/>
        </w:rPr>
      </w:pPr>
      <w:r w:rsidRPr="00EF6BAB">
        <w:rPr>
          <w:rFonts w:ascii="Times New Roman" w:eastAsia="仿宋_GB2312" w:hAnsi="Times New Roman" w:cs="Times New Roman"/>
          <w:b/>
          <w:sz w:val="32"/>
          <w:szCs w:val="44"/>
        </w:rPr>
        <w:t>3</w:t>
      </w:r>
      <w:r w:rsidR="00336D83" w:rsidRPr="00EF6BAB">
        <w:rPr>
          <w:rFonts w:ascii="Times New Roman" w:eastAsia="仿宋_GB2312" w:hAnsi="Times New Roman" w:cs="Times New Roman" w:hint="eastAsia"/>
          <w:b/>
          <w:sz w:val="32"/>
          <w:szCs w:val="44"/>
        </w:rPr>
        <w:t>．</w:t>
      </w:r>
      <w:r w:rsidRPr="00EF6BAB">
        <w:rPr>
          <w:rFonts w:ascii="Times New Roman" w:eastAsia="仿宋_GB2312" w:hAnsi="Times New Roman" w:cs="Times New Roman"/>
          <w:b/>
          <w:sz w:val="32"/>
          <w:szCs w:val="44"/>
        </w:rPr>
        <w:t>办理</w:t>
      </w:r>
      <w:r w:rsidR="003B6E2E" w:rsidRPr="00EF6BAB">
        <w:rPr>
          <w:rFonts w:ascii="Times New Roman" w:eastAsia="仿宋_GB2312" w:hAnsi="Times New Roman" w:cs="Times New Roman"/>
          <w:b/>
          <w:sz w:val="32"/>
          <w:szCs w:val="44"/>
        </w:rPr>
        <w:t>政府投资项目建议书审批</w:t>
      </w:r>
    </w:p>
    <w:p w:rsidR="00B96AF6" w:rsidRPr="00EF6BAB" w:rsidRDefault="00B96AF6" w:rsidP="00B96AF6">
      <w:pPr>
        <w:spacing w:line="600" w:lineRule="exact"/>
        <w:ind w:firstLineChars="200" w:firstLine="640"/>
        <w:rPr>
          <w:rFonts w:ascii="Times New Roman" w:eastAsia="仿宋_GB2312" w:hAnsi="Times New Roman" w:cs="Times New Roman"/>
          <w:sz w:val="32"/>
          <w:szCs w:val="44"/>
        </w:rPr>
      </w:pPr>
      <w:r w:rsidRPr="00EF6BAB">
        <w:rPr>
          <w:rFonts w:ascii="Times New Roman" w:eastAsia="仿宋_GB2312" w:hAnsi="Times New Roman" w:cs="Times New Roman"/>
          <w:sz w:val="32"/>
          <w:szCs w:val="44"/>
        </w:rPr>
        <w:t>市发展改革局</w:t>
      </w:r>
      <w:r w:rsidRPr="00EF6BAB">
        <w:rPr>
          <w:rFonts w:ascii="Times New Roman" w:eastAsia="仿宋_GB2312" w:hAnsi="Times New Roman" w:cs="Times New Roman"/>
          <w:kern w:val="0"/>
          <w:sz w:val="32"/>
          <w:szCs w:val="44"/>
        </w:rPr>
        <w:t>应在收到案件后</w:t>
      </w:r>
      <w:r w:rsidR="00321C00" w:rsidRPr="00EF6BAB">
        <w:rPr>
          <w:rFonts w:ascii="Times New Roman" w:eastAsia="仿宋_GB2312" w:hAnsi="Times New Roman" w:cs="Times New Roman"/>
          <w:kern w:val="0"/>
          <w:sz w:val="32"/>
          <w:szCs w:val="44"/>
        </w:rPr>
        <w:t>5</w:t>
      </w:r>
      <w:r w:rsidRPr="00EF6BAB">
        <w:rPr>
          <w:rFonts w:ascii="Times New Roman" w:eastAsia="仿宋_GB2312" w:hAnsi="Times New Roman" w:cs="Times New Roman"/>
          <w:kern w:val="0"/>
          <w:sz w:val="32"/>
          <w:szCs w:val="44"/>
        </w:rPr>
        <w:t>个工作日内完成审批，在联合审批系统反馈审批意见，审批结果电子证照同步上传至全市统一的电子证照库（可以从联合审批系统查看），并将办理结果文书或证件转交至</w:t>
      </w:r>
      <w:r w:rsidR="00CD1D1B" w:rsidRPr="00EF6BAB">
        <w:rPr>
          <w:rFonts w:ascii="Times New Roman" w:eastAsia="仿宋_GB2312" w:hAnsi="Times New Roman" w:cs="Times New Roman"/>
          <w:kern w:val="0"/>
          <w:sz w:val="32"/>
          <w:szCs w:val="44"/>
        </w:rPr>
        <w:t>市民服务中心</w:t>
      </w:r>
      <w:r w:rsidRPr="00EF6BAB">
        <w:rPr>
          <w:rFonts w:ascii="Times New Roman" w:eastAsia="仿宋_GB2312" w:hAnsi="Times New Roman" w:cs="Times New Roman"/>
          <w:kern w:val="0"/>
          <w:sz w:val="32"/>
          <w:szCs w:val="44"/>
        </w:rPr>
        <w:t>综合出件窗口</w:t>
      </w:r>
      <w:r w:rsidRPr="00EF6BAB">
        <w:rPr>
          <w:rFonts w:ascii="Times New Roman" w:eastAsia="仿宋_GB2312" w:hAnsi="Times New Roman" w:cs="Times New Roman"/>
          <w:sz w:val="32"/>
          <w:szCs w:val="44"/>
        </w:rPr>
        <w:t>。</w:t>
      </w:r>
    </w:p>
    <w:p w:rsidR="003B6E2E" w:rsidRPr="00EF6BAB" w:rsidRDefault="00CB5B04" w:rsidP="007677E8">
      <w:pPr>
        <w:spacing w:line="600" w:lineRule="exact"/>
        <w:ind w:firstLineChars="200" w:firstLine="643"/>
        <w:rPr>
          <w:rFonts w:ascii="Times New Roman" w:eastAsia="仿宋_GB2312" w:hAnsi="Times New Roman" w:cs="Times New Roman"/>
          <w:b/>
          <w:sz w:val="32"/>
          <w:szCs w:val="44"/>
        </w:rPr>
      </w:pPr>
      <w:r w:rsidRPr="00EF6BAB">
        <w:rPr>
          <w:rFonts w:ascii="Times New Roman" w:eastAsia="仿宋_GB2312" w:hAnsi="Times New Roman" w:cs="Times New Roman"/>
          <w:b/>
          <w:sz w:val="32"/>
          <w:szCs w:val="44"/>
        </w:rPr>
        <w:t>4</w:t>
      </w:r>
      <w:r w:rsidR="00336D83" w:rsidRPr="00EF6BAB">
        <w:rPr>
          <w:rFonts w:ascii="Times New Roman" w:eastAsia="仿宋_GB2312" w:hAnsi="Times New Roman" w:cs="Times New Roman" w:hint="eastAsia"/>
          <w:b/>
          <w:sz w:val="32"/>
          <w:szCs w:val="44"/>
        </w:rPr>
        <w:t>．</w:t>
      </w:r>
      <w:r w:rsidR="003B6E2E" w:rsidRPr="00EF6BAB">
        <w:rPr>
          <w:rFonts w:ascii="Times New Roman" w:eastAsia="仿宋_GB2312" w:hAnsi="Times New Roman" w:cs="Times New Roman"/>
          <w:b/>
          <w:sz w:val="32"/>
          <w:szCs w:val="44"/>
        </w:rPr>
        <w:t>办理政府投资项目可行性研究报告审批、</w:t>
      </w:r>
      <w:r w:rsidR="007011A8" w:rsidRPr="00EF6BAB">
        <w:rPr>
          <w:rFonts w:ascii="Times New Roman" w:eastAsia="仿宋_GB2312" w:hAnsi="Times New Roman" w:cs="Times New Roman"/>
          <w:b/>
          <w:sz w:val="32"/>
          <w:szCs w:val="44"/>
        </w:rPr>
        <w:t>需要履行项目审批、核准手续的依法必须招标的基建工程、特许经营项目招标方式和招标范围的核准</w:t>
      </w:r>
    </w:p>
    <w:p w:rsidR="003B6E2E" w:rsidRPr="00EF6BAB" w:rsidRDefault="003B6E2E" w:rsidP="003B6E2E">
      <w:pPr>
        <w:spacing w:line="600" w:lineRule="exact"/>
        <w:ind w:firstLineChars="200" w:firstLine="640"/>
        <w:rPr>
          <w:rFonts w:ascii="Times New Roman" w:eastAsia="仿宋_GB2312" w:hAnsi="Times New Roman" w:cs="Times New Roman"/>
          <w:sz w:val="32"/>
          <w:szCs w:val="44"/>
        </w:rPr>
      </w:pPr>
      <w:r w:rsidRPr="00EF6BAB">
        <w:rPr>
          <w:rFonts w:ascii="Times New Roman" w:eastAsia="仿宋_GB2312" w:hAnsi="Times New Roman" w:cs="Times New Roman"/>
          <w:sz w:val="32"/>
          <w:szCs w:val="44"/>
        </w:rPr>
        <w:t>市发展改革局</w:t>
      </w:r>
      <w:r w:rsidRPr="00EF6BAB">
        <w:rPr>
          <w:rFonts w:ascii="Times New Roman" w:eastAsia="仿宋_GB2312" w:hAnsi="Times New Roman" w:cs="Times New Roman"/>
          <w:kern w:val="0"/>
          <w:sz w:val="32"/>
          <w:szCs w:val="44"/>
        </w:rPr>
        <w:t>应在收到案件后</w:t>
      </w:r>
      <w:r w:rsidRPr="00EF6BAB">
        <w:rPr>
          <w:rFonts w:ascii="Times New Roman" w:eastAsia="仿宋_GB2312" w:hAnsi="Times New Roman" w:cs="Times New Roman"/>
          <w:kern w:val="0"/>
          <w:sz w:val="32"/>
          <w:szCs w:val="44"/>
        </w:rPr>
        <w:t>5</w:t>
      </w:r>
      <w:r w:rsidRPr="00EF6BAB">
        <w:rPr>
          <w:rFonts w:ascii="Times New Roman" w:eastAsia="仿宋_GB2312" w:hAnsi="Times New Roman" w:cs="Times New Roman"/>
          <w:kern w:val="0"/>
          <w:sz w:val="32"/>
          <w:szCs w:val="44"/>
        </w:rPr>
        <w:t>个工作日内完成审批，在联合审批系统反馈审批意见，审批结果</w:t>
      </w:r>
      <w:r w:rsidRPr="00EF6BAB">
        <w:rPr>
          <w:rFonts w:ascii="仿宋_GB2312" w:eastAsia="仿宋_GB2312" w:hAnsi="宋体" w:cs="宋体" w:hint="eastAsia"/>
          <w:kern w:val="0"/>
          <w:sz w:val="32"/>
          <w:szCs w:val="44"/>
        </w:rPr>
        <w:t>电子证照同步上传至</w:t>
      </w:r>
      <w:r w:rsidRPr="00EF6BAB">
        <w:rPr>
          <w:rFonts w:ascii="仿宋_GB2312" w:eastAsia="仿宋_GB2312" w:hAnsi="宋体" w:cs="宋体"/>
          <w:kern w:val="0"/>
          <w:sz w:val="32"/>
          <w:szCs w:val="44"/>
        </w:rPr>
        <w:t>全市</w:t>
      </w:r>
      <w:r w:rsidRPr="00EF6BAB">
        <w:rPr>
          <w:rFonts w:ascii="Times New Roman" w:eastAsia="仿宋_GB2312" w:hAnsi="Times New Roman" w:cs="Times New Roman"/>
          <w:kern w:val="0"/>
          <w:sz w:val="32"/>
          <w:szCs w:val="44"/>
        </w:rPr>
        <w:t>统一的电子证照库（可以从联合审批系统查看），并</w:t>
      </w:r>
      <w:r w:rsidRPr="00EF6BAB">
        <w:rPr>
          <w:rFonts w:ascii="Times New Roman" w:eastAsia="仿宋_GB2312" w:hAnsi="Times New Roman" w:cs="Times New Roman"/>
          <w:kern w:val="0"/>
          <w:sz w:val="32"/>
          <w:szCs w:val="44"/>
        </w:rPr>
        <w:lastRenderedPageBreak/>
        <w:t>将办理结果文书或证件转交至</w:t>
      </w:r>
      <w:r w:rsidR="00CD1D1B" w:rsidRPr="00EF6BAB">
        <w:rPr>
          <w:rFonts w:ascii="Times New Roman" w:eastAsia="仿宋_GB2312" w:hAnsi="Times New Roman" w:cs="Times New Roman"/>
          <w:kern w:val="0"/>
          <w:sz w:val="32"/>
          <w:szCs w:val="44"/>
        </w:rPr>
        <w:t>市民服务中心</w:t>
      </w:r>
      <w:r w:rsidRPr="00EF6BAB">
        <w:rPr>
          <w:rFonts w:ascii="Times New Roman" w:eastAsia="仿宋_GB2312" w:hAnsi="Times New Roman" w:cs="Times New Roman"/>
          <w:kern w:val="0"/>
          <w:sz w:val="32"/>
          <w:szCs w:val="44"/>
        </w:rPr>
        <w:t>综合出件窗口</w:t>
      </w:r>
      <w:r w:rsidRPr="00EF6BAB">
        <w:rPr>
          <w:rFonts w:ascii="Times New Roman" w:eastAsia="仿宋_GB2312" w:hAnsi="Times New Roman" w:cs="Times New Roman"/>
          <w:sz w:val="32"/>
          <w:szCs w:val="44"/>
        </w:rPr>
        <w:t>。</w:t>
      </w:r>
    </w:p>
    <w:p w:rsidR="004021F8" w:rsidRPr="00EF6BAB" w:rsidRDefault="004021F8" w:rsidP="004021F8">
      <w:pPr>
        <w:spacing w:line="600" w:lineRule="exact"/>
        <w:ind w:firstLineChars="200" w:firstLine="643"/>
        <w:rPr>
          <w:rFonts w:ascii="Times New Roman" w:eastAsia="仿宋_GB2312" w:hAnsi="Times New Roman" w:cs="Times New Roman"/>
          <w:b/>
          <w:sz w:val="32"/>
          <w:szCs w:val="44"/>
        </w:rPr>
      </w:pPr>
      <w:r w:rsidRPr="00EF6BAB">
        <w:rPr>
          <w:rFonts w:ascii="Times New Roman" w:eastAsia="仿宋_GB2312" w:hAnsi="Times New Roman" w:cs="Times New Roman"/>
          <w:b/>
          <w:sz w:val="32"/>
          <w:szCs w:val="44"/>
        </w:rPr>
        <w:t>5</w:t>
      </w:r>
      <w:r w:rsidR="00336D83" w:rsidRPr="00EF6BAB">
        <w:rPr>
          <w:rFonts w:ascii="Times New Roman" w:eastAsia="仿宋_GB2312" w:hAnsi="Times New Roman" w:cs="Times New Roman" w:hint="eastAsia"/>
          <w:b/>
          <w:sz w:val="32"/>
          <w:szCs w:val="44"/>
        </w:rPr>
        <w:t>．</w:t>
      </w:r>
      <w:r w:rsidRPr="00EF6BAB">
        <w:rPr>
          <w:rFonts w:ascii="Times New Roman" w:eastAsia="仿宋_GB2312" w:hAnsi="Times New Roman" w:cs="Times New Roman"/>
          <w:b/>
          <w:sz w:val="32"/>
          <w:szCs w:val="44"/>
        </w:rPr>
        <w:t>办理固定资产投资项目社会稳定风险评估</w:t>
      </w:r>
    </w:p>
    <w:p w:rsidR="00623448" w:rsidRPr="00EF6BAB" w:rsidRDefault="004021F8" w:rsidP="00623448">
      <w:pPr>
        <w:spacing w:line="600" w:lineRule="exact"/>
        <w:ind w:firstLineChars="200" w:firstLine="640"/>
        <w:rPr>
          <w:rFonts w:ascii="Times New Roman" w:eastAsia="黑体" w:hAnsi="Times New Roman" w:cs="Times New Roman"/>
          <w:sz w:val="32"/>
          <w:szCs w:val="44"/>
        </w:rPr>
      </w:pPr>
      <w:r w:rsidRPr="00EF6BAB">
        <w:rPr>
          <w:rFonts w:ascii="Times New Roman" w:eastAsia="仿宋_GB2312" w:hAnsi="Times New Roman" w:cs="Times New Roman"/>
          <w:sz w:val="32"/>
          <w:szCs w:val="44"/>
        </w:rPr>
        <w:t>市发展改革局</w:t>
      </w:r>
      <w:r w:rsidRPr="00EF6BAB">
        <w:rPr>
          <w:rFonts w:ascii="Times New Roman" w:eastAsia="仿宋_GB2312" w:hAnsi="Times New Roman" w:cs="Times New Roman"/>
          <w:kern w:val="0"/>
          <w:sz w:val="32"/>
          <w:szCs w:val="44"/>
        </w:rPr>
        <w:t>应在收到案件后</w:t>
      </w:r>
      <w:r w:rsidRPr="00EF6BAB">
        <w:rPr>
          <w:rFonts w:ascii="Times New Roman" w:eastAsia="仿宋_GB2312" w:hAnsi="Times New Roman" w:cs="Times New Roman"/>
          <w:kern w:val="0"/>
          <w:sz w:val="32"/>
          <w:szCs w:val="44"/>
        </w:rPr>
        <w:t>5</w:t>
      </w:r>
      <w:r w:rsidRPr="00EF6BAB">
        <w:rPr>
          <w:rFonts w:ascii="Times New Roman" w:eastAsia="仿宋_GB2312" w:hAnsi="Times New Roman" w:cs="Times New Roman"/>
          <w:kern w:val="0"/>
          <w:sz w:val="32"/>
          <w:szCs w:val="44"/>
        </w:rPr>
        <w:t>个工作日内完成审批，在联合审批系统反馈审批意见，审批结果电子证照同步上传至全市统一的电子证照库（可以从联合审批系统查看），并将办理结果文书或证件转交至</w:t>
      </w:r>
      <w:r w:rsidR="00CD1D1B" w:rsidRPr="00EF6BAB">
        <w:rPr>
          <w:rFonts w:ascii="Times New Roman" w:eastAsia="仿宋_GB2312" w:hAnsi="Times New Roman" w:cs="Times New Roman"/>
          <w:kern w:val="0"/>
          <w:sz w:val="32"/>
          <w:szCs w:val="44"/>
        </w:rPr>
        <w:t>市民服务中心</w:t>
      </w:r>
      <w:r w:rsidRPr="00EF6BAB">
        <w:rPr>
          <w:rFonts w:ascii="Times New Roman" w:eastAsia="仿宋_GB2312" w:hAnsi="Times New Roman" w:cs="Times New Roman"/>
          <w:kern w:val="0"/>
          <w:sz w:val="32"/>
          <w:szCs w:val="44"/>
        </w:rPr>
        <w:t>综合出件窗口</w:t>
      </w:r>
      <w:r w:rsidRPr="00EF6BAB">
        <w:rPr>
          <w:rFonts w:ascii="Times New Roman" w:eastAsia="仿宋_GB2312" w:hAnsi="Times New Roman" w:cs="Times New Roman"/>
          <w:sz w:val="32"/>
          <w:szCs w:val="44"/>
        </w:rPr>
        <w:t>。</w:t>
      </w:r>
      <w:r w:rsidR="002570B4" w:rsidRPr="00EF6BAB">
        <w:rPr>
          <w:rFonts w:ascii="Times New Roman" w:eastAsia="仿宋_GB2312" w:hAnsi="Times New Roman" w:cs="Times New Roman"/>
          <w:sz w:val="32"/>
          <w:szCs w:val="44"/>
        </w:rPr>
        <w:t>对于部分</w:t>
      </w:r>
      <w:r w:rsidR="00623448" w:rsidRPr="00EF6BAB">
        <w:rPr>
          <w:rFonts w:ascii="Times New Roman" w:eastAsia="仿宋_GB2312" w:hAnsi="Times New Roman" w:cs="Times New Roman"/>
          <w:sz w:val="32"/>
          <w:szCs w:val="44"/>
        </w:rPr>
        <w:t>项目社会稳定风险评估</w:t>
      </w:r>
      <w:r w:rsidR="00B1372A" w:rsidRPr="00EF6BAB">
        <w:rPr>
          <w:rFonts w:ascii="Times New Roman" w:eastAsia="仿宋_GB2312" w:hAnsi="Times New Roman" w:cs="Times New Roman"/>
          <w:sz w:val="32"/>
          <w:szCs w:val="44"/>
        </w:rPr>
        <w:t>需经专家评估及上报市政府审定的，</w:t>
      </w:r>
      <w:r w:rsidR="00623448" w:rsidRPr="00EF6BAB">
        <w:rPr>
          <w:rFonts w:ascii="Times New Roman" w:eastAsia="仿宋_GB2312" w:hAnsi="Times New Roman" w:cs="Times New Roman"/>
          <w:sz w:val="32"/>
          <w:szCs w:val="44"/>
        </w:rPr>
        <w:t>办理</w:t>
      </w:r>
      <w:r w:rsidR="002B199D" w:rsidRPr="00EF6BAB">
        <w:rPr>
          <w:rFonts w:ascii="Times New Roman" w:eastAsia="仿宋_GB2312" w:hAnsi="Times New Roman" w:cs="Times New Roman"/>
          <w:sz w:val="32"/>
          <w:szCs w:val="44"/>
        </w:rPr>
        <w:t>时限</w:t>
      </w:r>
      <w:r w:rsidR="00623448" w:rsidRPr="00EF6BAB">
        <w:rPr>
          <w:rFonts w:ascii="Times New Roman" w:eastAsia="仿宋_GB2312" w:hAnsi="Times New Roman" w:cs="Times New Roman"/>
          <w:sz w:val="32"/>
          <w:szCs w:val="44"/>
        </w:rPr>
        <w:t>不含评估论证或市政府审批时间。</w:t>
      </w:r>
    </w:p>
    <w:p w:rsidR="00CB5B04" w:rsidRPr="00EF6BAB" w:rsidRDefault="004021F8" w:rsidP="007677E8">
      <w:pPr>
        <w:spacing w:line="600" w:lineRule="exact"/>
        <w:ind w:firstLineChars="200" w:firstLine="643"/>
        <w:rPr>
          <w:rFonts w:ascii="Times New Roman" w:eastAsia="仿宋_GB2312" w:hAnsi="Times New Roman" w:cs="Times New Roman"/>
          <w:b/>
          <w:sz w:val="32"/>
          <w:szCs w:val="44"/>
        </w:rPr>
      </w:pPr>
      <w:r w:rsidRPr="00EF6BAB">
        <w:rPr>
          <w:rFonts w:ascii="Times New Roman" w:eastAsia="仿宋_GB2312" w:hAnsi="Times New Roman" w:cs="Times New Roman"/>
          <w:b/>
          <w:sz w:val="32"/>
          <w:szCs w:val="44"/>
        </w:rPr>
        <w:t>6</w:t>
      </w:r>
      <w:r w:rsidR="00336D83" w:rsidRPr="00EF6BAB">
        <w:rPr>
          <w:rFonts w:ascii="Times New Roman" w:eastAsia="仿宋_GB2312" w:hAnsi="Times New Roman" w:cs="Times New Roman" w:hint="eastAsia"/>
          <w:b/>
          <w:sz w:val="32"/>
          <w:szCs w:val="44"/>
        </w:rPr>
        <w:t>．</w:t>
      </w:r>
      <w:r w:rsidRPr="00EF6BAB">
        <w:rPr>
          <w:rFonts w:ascii="Times New Roman" w:eastAsia="仿宋_GB2312" w:hAnsi="Times New Roman" w:cs="Times New Roman"/>
          <w:b/>
          <w:sz w:val="32"/>
          <w:szCs w:val="44"/>
        </w:rPr>
        <w:t>建设用地规划许可证、国有土地划拨决定书（划拨土地项目）核发</w:t>
      </w:r>
    </w:p>
    <w:p w:rsidR="00CB5B04" w:rsidRPr="00EF6BAB" w:rsidRDefault="00CB5B04" w:rsidP="00CB5B04">
      <w:pPr>
        <w:spacing w:line="600" w:lineRule="exact"/>
        <w:ind w:firstLineChars="200" w:firstLine="640"/>
        <w:rPr>
          <w:rFonts w:ascii="Times New Roman" w:eastAsia="仿宋_GB2312" w:hAnsi="Times New Roman" w:cs="Times New Roman"/>
          <w:sz w:val="32"/>
          <w:szCs w:val="44"/>
        </w:rPr>
      </w:pPr>
      <w:r w:rsidRPr="00EF6BAB">
        <w:rPr>
          <w:rFonts w:ascii="Times New Roman" w:eastAsia="仿宋_GB2312" w:hAnsi="Times New Roman" w:cs="Times New Roman"/>
          <w:kern w:val="0"/>
          <w:sz w:val="32"/>
          <w:szCs w:val="44"/>
        </w:rPr>
        <w:t>市</w:t>
      </w:r>
      <w:r w:rsidRPr="00EF6BAB">
        <w:rPr>
          <w:rFonts w:ascii="Times New Roman" w:eastAsia="仿宋_GB2312" w:hAnsi="Times New Roman" w:cs="Times New Roman"/>
          <w:sz w:val="32"/>
          <w:szCs w:val="44"/>
        </w:rPr>
        <w:t>自然资源局</w:t>
      </w:r>
      <w:r w:rsidRPr="00EF6BAB">
        <w:rPr>
          <w:rFonts w:ascii="Times New Roman" w:eastAsia="仿宋_GB2312" w:hAnsi="Times New Roman" w:cs="Times New Roman"/>
          <w:kern w:val="0"/>
          <w:sz w:val="32"/>
          <w:szCs w:val="44"/>
        </w:rPr>
        <w:t>应在收到案件后</w:t>
      </w:r>
      <w:r w:rsidR="00394263" w:rsidRPr="00EF6BAB">
        <w:rPr>
          <w:rFonts w:ascii="Times New Roman" w:eastAsia="仿宋_GB2312" w:hAnsi="Times New Roman" w:cs="Times New Roman"/>
          <w:kern w:val="0"/>
          <w:sz w:val="32"/>
          <w:szCs w:val="44"/>
        </w:rPr>
        <w:t>10</w:t>
      </w:r>
      <w:r w:rsidRPr="00EF6BAB">
        <w:rPr>
          <w:rFonts w:ascii="Times New Roman" w:eastAsia="仿宋_GB2312" w:hAnsi="Times New Roman" w:cs="Times New Roman"/>
          <w:kern w:val="0"/>
          <w:sz w:val="32"/>
          <w:szCs w:val="44"/>
        </w:rPr>
        <w:t>个工作日内完成审批，在联合审批系统反馈审批意见，审批结果电子证照上传至全市统一的电子证照库（可以从联合审批系统查看），并将办理结果文书或证件转交至</w:t>
      </w:r>
      <w:r w:rsidR="00CD1D1B" w:rsidRPr="00EF6BAB">
        <w:rPr>
          <w:rFonts w:ascii="Times New Roman" w:eastAsia="仿宋_GB2312" w:hAnsi="Times New Roman" w:cs="Times New Roman"/>
          <w:kern w:val="0"/>
          <w:sz w:val="32"/>
          <w:szCs w:val="44"/>
        </w:rPr>
        <w:t>市民服务中心</w:t>
      </w:r>
      <w:r w:rsidRPr="00EF6BAB">
        <w:rPr>
          <w:rFonts w:ascii="Times New Roman" w:eastAsia="仿宋_GB2312" w:hAnsi="Times New Roman" w:cs="Times New Roman"/>
          <w:kern w:val="0"/>
          <w:sz w:val="32"/>
          <w:szCs w:val="44"/>
        </w:rPr>
        <w:t>综合出件窗口</w:t>
      </w:r>
      <w:r w:rsidRPr="00EF6BAB">
        <w:rPr>
          <w:rFonts w:ascii="Times New Roman" w:eastAsia="仿宋_GB2312" w:hAnsi="Times New Roman" w:cs="Times New Roman"/>
          <w:sz w:val="32"/>
          <w:szCs w:val="44"/>
        </w:rPr>
        <w:t>。</w:t>
      </w:r>
    </w:p>
    <w:p w:rsidR="002B3E40" w:rsidRPr="00EF6BAB" w:rsidRDefault="002D77DF" w:rsidP="00326B76">
      <w:pPr>
        <w:spacing w:line="580" w:lineRule="exact"/>
        <w:ind w:firstLineChars="200" w:firstLine="640"/>
        <w:rPr>
          <w:rFonts w:ascii="Times New Roman" w:eastAsia="黑体" w:hAnsi="Times New Roman" w:cs="Times New Roman"/>
          <w:sz w:val="32"/>
          <w:szCs w:val="44"/>
        </w:rPr>
      </w:pPr>
      <w:r w:rsidRPr="00EF6BAB">
        <w:rPr>
          <w:rFonts w:ascii="Times New Roman" w:eastAsia="黑体" w:hAnsi="黑体" w:cs="Times New Roman"/>
          <w:sz w:val="32"/>
          <w:szCs w:val="44"/>
        </w:rPr>
        <w:t>七</w:t>
      </w:r>
      <w:r w:rsidR="002B3E40" w:rsidRPr="00EF6BAB">
        <w:rPr>
          <w:rFonts w:ascii="Times New Roman" w:eastAsia="黑体" w:hAnsi="黑体" w:cs="Times New Roman"/>
          <w:sz w:val="32"/>
          <w:szCs w:val="44"/>
        </w:rPr>
        <w:t>、并联审批适用原则</w:t>
      </w:r>
    </w:p>
    <w:p w:rsidR="002B3E40" w:rsidRPr="00EF6BAB" w:rsidRDefault="002B3E40" w:rsidP="00326B76">
      <w:pPr>
        <w:spacing w:line="600" w:lineRule="exact"/>
        <w:ind w:firstLineChars="200" w:firstLine="640"/>
        <w:rPr>
          <w:rFonts w:ascii="Times New Roman" w:eastAsia="仿宋_GB2312" w:hAnsi="Times New Roman" w:cs="Times New Roman"/>
          <w:kern w:val="0"/>
          <w:sz w:val="32"/>
          <w:szCs w:val="44"/>
        </w:rPr>
      </w:pPr>
      <w:r w:rsidRPr="00EF6BAB">
        <w:rPr>
          <w:rFonts w:ascii="Times New Roman" w:eastAsia="仿宋_GB2312" w:hAnsi="Times New Roman" w:cs="Times New Roman"/>
          <w:kern w:val="0"/>
          <w:sz w:val="32"/>
          <w:szCs w:val="44"/>
        </w:rPr>
        <w:t>实行</w:t>
      </w:r>
      <w:r w:rsidRPr="00EF6BAB">
        <w:rPr>
          <w:rFonts w:ascii="Times New Roman" w:eastAsia="仿宋_GB2312" w:hAnsi="Times New Roman" w:cs="Times New Roman"/>
          <w:kern w:val="0"/>
          <w:sz w:val="32"/>
          <w:szCs w:val="44"/>
        </w:rPr>
        <w:t>“</w:t>
      </w:r>
      <w:r w:rsidRPr="00EF6BAB">
        <w:rPr>
          <w:rFonts w:ascii="Times New Roman" w:eastAsia="仿宋_GB2312" w:hAnsi="Times New Roman" w:cs="Times New Roman"/>
          <w:kern w:val="0"/>
          <w:sz w:val="32"/>
          <w:szCs w:val="44"/>
        </w:rPr>
        <w:t>以并联审批为原则，单独办理为例外</w:t>
      </w:r>
      <w:r w:rsidRPr="00EF6BAB">
        <w:rPr>
          <w:rFonts w:ascii="Times New Roman" w:eastAsia="仿宋_GB2312" w:hAnsi="Times New Roman" w:cs="Times New Roman"/>
          <w:kern w:val="0"/>
          <w:sz w:val="32"/>
          <w:szCs w:val="44"/>
        </w:rPr>
        <w:t>”</w:t>
      </w:r>
      <w:r w:rsidRPr="00EF6BAB">
        <w:rPr>
          <w:rFonts w:ascii="Times New Roman" w:eastAsia="仿宋_GB2312" w:hAnsi="Times New Roman" w:cs="Times New Roman"/>
          <w:kern w:val="0"/>
          <w:sz w:val="32"/>
          <w:szCs w:val="44"/>
        </w:rPr>
        <w:t>原则，对于纳入并联审批的事项，原则上不再允许单独办理</w:t>
      </w:r>
      <w:r w:rsidR="003F3854" w:rsidRPr="00EF6BAB">
        <w:rPr>
          <w:rFonts w:ascii="Times New Roman" w:eastAsia="仿宋_GB2312" w:hAnsi="Times New Roman" w:cs="Times New Roman"/>
          <w:kern w:val="0"/>
          <w:sz w:val="32"/>
          <w:szCs w:val="44"/>
        </w:rPr>
        <w:t>。因特殊情况确需单独办理的事项，申请单位应以书面形式说明申请单独办理的理由，并提供行业主管部门书面意见。</w:t>
      </w:r>
    </w:p>
    <w:p w:rsidR="00326B76" w:rsidRPr="00EF6BAB" w:rsidRDefault="00326B76" w:rsidP="00326B76">
      <w:pPr>
        <w:spacing w:line="600" w:lineRule="exact"/>
        <w:ind w:firstLineChars="200" w:firstLine="640"/>
        <w:rPr>
          <w:rFonts w:ascii="Times New Roman" w:eastAsia="仿宋_GB2312" w:hAnsi="Times New Roman" w:cs="Times New Roman"/>
          <w:kern w:val="0"/>
          <w:sz w:val="32"/>
          <w:szCs w:val="44"/>
        </w:rPr>
      </w:pPr>
      <w:r w:rsidRPr="00EF6BAB">
        <w:rPr>
          <w:rFonts w:ascii="Times New Roman" w:eastAsia="仿宋_GB2312" w:hAnsi="Times New Roman" w:cs="Times New Roman"/>
          <w:kern w:val="0"/>
          <w:sz w:val="32"/>
          <w:szCs w:val="44"/>
        </w:rPr>
        <w:t>本</w:t>
      </w:r>
      <w:r w:rsidR="00566EA9" w:rsidRPr="00EF6BAB">
        <w:rPr>
          <w:rFonts w:ascii="Times New Roman" w:eastAsia="仿宋_GB2312" w:hAnsi="Times New Roman" w:cs="Times New Roman" w:hint="eastAsia"/>
          <w:sz w:val="32"/>
          <w:szCs w:val="44"/>
        </w:rPr>
        <w:t>工作程序</w:t>
      </w:r>
      <w:r w:rsidRPr="00EF6BAB">
        <w:rPr>
          <w:rFonts w:ascii="Times New Roman" w:eastAsia="仿宋_GB2312" w:hAnsi="Times New Roman" w:cs="Times New Roman"/>
          <w:kern w:val="0"/>
          <w:sz w:val="32"/>
          <w:szCs w:val="44"/>
        </w:rPr>
        <w:t>实施前，已办理并联审批部分事项的，后续审批事项原则上也应按照并联审批办理，已办理的审批事项所需申报材料免于提交，但需提供已取得的批复文件。</w:t>
      </w:r>
    </w:p>
    <w:p w:rsidR="003F3854" w:rsidRPr="00EF6BAB" w:rsidRDefault="00326B76" w:rsidP="002B3E40">
      <w:pPr>
        <w:spacing w:line="580" w:lineRule="exact"/>
        <w:ind w:firstLineChars="200" w:firstLine="640"/>
        <w:rPr>
          <w:rFonts w:ascii="黑体" w:eastAsia="黑体" w:hAnsi="黑体"/>
          <w:sz w:val="32"/>
          <w:szCs w:val="44"/>
        </w:rPr>
      </w:pPr>
      <w:r w:rsidRPr="00EF6BAB">
        <w:rPr>
          <w:rFonts w:ascii="仿宋_GB2312" w:eastAsia="仿宋_GB2312" w:hAnsi="宋体" w:cs="宋体" w:hint="eastAsia"/>
          <w:kern w:val="0"/>
          <w:sz w:val="32"/>
          <w:szCs w:val="44"/>
        </w:rPr>
        <w:t>本</w:t>
      </w:r>
      <w:r w:rsidR="00566EA9" w:rsidRPr="00EF6BAB">
        <w:rPr>
          <w:rFonts w:ascii="Times New Roman" w:eastAsia="仿宋_GB2312" w:hAnsi="Times New Roman" w:cs="Times New Roman" w:hint="eastAsia"/>
          <w:sz w:val="32"/>
          <w:szCs w:val="44"/>
        </w:rPr>
        <w:t>工作程序</w:t>
      </w:r>
      <w:r w:rsidR="003F3854" w:rsidRPr="00EF6BAB">
        <w:rPr>
          <w:rFonts w:ascii="仿宋_GB2312" w:eastAsia="仿宋_GB2312" w:hAnsi="宋体" w:cs="宋体"/>
          <w:kern w:val="0"/>
          <w:sz w:val="32"/>
          <w:szCs w:val="44"/>
        </w:rPr>
        <w:t>试行期间，</w:t>
      </w:r>
      <w:r w:rsidR="003F3854" w:rsidRPr="00EF6BAB">
        <w:rPr>
          <w:rFonts w:ascii="仿宋_GB2312" w:eastAsia="仿宋_GB2312" w:hAnsi="宋体" w:cs="宋体" w:hint="eastAsia"/>
          <w:kern w:val="0"/>
          <w:sz w:val="32"/>
          <w:szCs w:val="44"/>
        </w:rPr>
        <w:t>满足并联审批办理条件的，</w:t>
      </w:r>
      <w:r w:rsidR="000A65E0" w:rsidRPr="00EF6BAB">
        <w:rPr>
          <w:rFonts w:ascii="仿宋_GB2312" w:eastAsia="仿宋_GB2312" w:hAnsi="宋体" w:cs="宋体" w:hint="eastAsia"/>
          <w:kern w:val="0"/>
          <w:sz w:val="32"/>
          <w:szCs w:val="44"/>
        </w:rPr>
        <w:t>项目</w:t>
      </w:r>
      <w:r w:rsidR="003F3854" w:rsidRPr="00EF6BAB">
        <w:rPr>
          <w:rFonts w:ascii="仿宋_GB2312" w:eastAsia="仿宋_GB2312" w:hAnsi="宋体" w:cs="宋体"/>
          <w:kern w:val="0"/>
          <w:sz w:val="32"/>
          <w:szCs w:val="44"/>
        </w:rPr>
        <w:lastRenderedPageBreak/>
        <w:t>单位</w:t>
      </w:r>
      <w:r w:rsidR="003F3854" w:rsidRPr="00EF6BAB">
        <w:rPr>
          <w:rFonts w:ascii="仿宋_GB2312" w:eastAsia="仿宋_GB2312" w:hAnsi="宋体" w:cs="宋体" w:hint="eastAsia"/>
          <w:kern w:val="0"/>
          <w:sz w:val="32"/>
          <w:szCs w:val="44"/>
        </w:rPr>
        <w:t>原则上应</w:t>
      </w:r>
      <w:r w:rsidR="003F3854" w:rsidRPr="00EF6BAB">
        <w:rPr>
          <w:rFonts w:ascii="仿宋_GB2312" w:eastAsia="仿宋_GB2312" w:hAnsi="宋体" w:cs="宋体"/>
          <w:kern w:val="0"/>
          <w:sz w:val="32"/>
          <w:szCs w:val="44"/>
        </w:rPr>
        <w:t>按本</w:t>
      </w:r>
      <w:r w:rsidR="00566EA9" w:rsidRPr="00EF6BAB">
        <w:rPr>
          <w:rFonts w:ascii="Times New Roman" w:eastAsia="仿宋_GB2312" w:hAnsi="Times New Roman" w:cs="Times New Roman" w:hint="eastAsia"/>
          <w:sz w:val="32"/>
          <w:szCs w:val="44"/>
        </w:rPr>
        <w:t>工作程序</w:t>
      </w:r>
      <w:r w:rsidR="003F3854" w:rsidRPr="00EF6BAB">
        <w:rPr>
          <w:rFonts w:ascii="仿宋_GB2312" w:eastAsia="仿宋_GB2312" w:hAnsi="宋体" w:cs="宋体"/>
          <w:kern w:val="0"/>
          <w:sz w:val="32"/>
          <w:szCs w:val="44"/>
        </w:rPr>
        <w:t>申请并联审批</w:t>
      </w:r>
      <w:r w:rsidR="003F3854" w:rsidRPr="00EF6BAB">
        <w:rPr>
          <w:rFonts w:ascii="仿宋_GB2312" w:eastAsia="仿宋_GB2312" w:hAnsi="宋体" w:cs="宋体" w:hint="eastAsia"/>
          <w:kern w:val="0"/>
          <w:sz w:val="32"/>
          <w:szCs w:val="44"/>
        </w:rPr>
        <w:t>。此前各部门已受理的工程建设项目、变更原行政审批事项，仍按原方式执行。</w:t>
      </w:r>
    </w:p>
    <w:p w:rsidR="00861E02" w:rsidRPr="00EF6BAB" w:rsidRDefault="006E7EAA" w:rsidP="002B3E40">
      <w:pPr>
        <w:spacing w:line="580" w:lineRule="exact"/>
        <w:ind w:firstLineChars="200" w:firstLine="640"/>
        <w:rPr>
          <w:rFonts w:ascii="黑体" w:eastAsia="黑体" w:hAnsi="黑体"/>
          <w:sz w:val="32"/>
          <w:szCs w:val="44"/>
        </w:rPr>
      </w:pPr>
      <w:r w:rsidRPr="00EF6BAB">
        <w:rPr>
          <w:rFonts w:ascii="黑体" w:eastAsia="黑体" w:hAnsi="黑体" w:hint="eastAsia"/>
          <w:sz w:val="32"/>
          <w:szCs w:val="44"/>
        </w:rPr>
        <w:t>八</w:t>
      </w:r>
      <w:r w:rsidR="00B96AF6" w:rsidRPr="00EF6BAB">
        <w:rPr>
          <w:rFonts w:ascii="黑体" w:eastAsia="黑体" w:hAnsi="黑体" w:hint="eastAsia"/>
          <w:sz w:val="32"/>
          <w:szCs w:val="44"/>
        </w:rPr>
        <w:t>、</w:t>
      </w:r>
      <w:r w:rsidR="00566EA9" w:rsidRPr="00EF6BAB">
        <w:rPr>
          <w:rFonts w:ascii="黑体" w:eastAsia="黑体" w:hAnsi="黑体" w:hint="eastAsia"/>
          <w:sz w:val="32"/>
          <w:szCs w:val="44"/>
        </w:rPr>
        <w:t>附则</w:t>
      </w:r>
    </w:p>
    <w:p w:rsidR="00B96AF6" w:rsidRPr="00EF6BAB" w:rsidRDefault="00566EA9" w:rsidP="002B3E40">
      <w:pPr>
        <w:spacing w:line="580" w:lineRule="exact"/>
        <w:ind w:firstLineChars="200" w:firstLine="640"/>
        <w:rPr>
          <w:rFonts w:ascii="仿宋_GB2312" w:eastAsia="仿宋_GB2312" w:hAnsi="宋体" w:cs="宋体"/>
          <w:kern w:val="0"/>
          <w:sz w:val="32"/>
          <w:szCs w:val="44"/>
        </w:rPr>
      </w:pPr>
      <w:r w:rsidRPr="00EF6BAB">
        <w:rPr>
          <w:rFonts w:ascii="仿宋_GB2312" w:eastAsia="仿宋_GB2312" w:hAnsi="宋体" w:cs="宋体" w:hint="eastAsia"/>
          <w:kern w:val="0"/>
          <w:sz w:val="32"/>
          <w:szCs w:val="44"/>
        </w:rPr>
        <w:t>（一）本并联审批工作程序将在《东莞市工程建设项目审批网上服务专区》公示，如遇相关政策调整，将根据调整情况以及试行情况在网上及时调整更新，不再另行印发。</w:t>
      </w:r>
    </w:p>
    <w:p w:rsidR="00AE38E6" w:rsidRPr="00EF6BAB" w:rsidRDefault="00566EA9" w:rsidP="008A01B8">
      <w:pPr>
        <w:spacing w:line="600" w:lineRule="exact"/>
        <w:ind w:firstLineChars="200" w:firstLine="640"/>
        <w:rPr>
          <w:rFonts w:ascii="仿宋_GB2312" w:eastAsia="仿宋_GB2312" w:hAnsi="宋体" w:cs="宋体"/>
          <w:kern w:val="0"/>
          <w:sz w:val="32"/>
          <w:szCs w:val="44"/>
        </w:rPr>
      </w:pPr>
      <w:r w:rsidRPr="00EF6BAB">
        <w:rPr>
          <w:rFonts w:ascii="仿宋_GB2312" w:eastAsia="仿宋_GB2312" w:hAnsi="宋体" w:cs="宋体" w:hint="eastAsia"/>
          <w:kern w:val="0"/>
          <w:sz w:val="32"/>
          <w:szCs w:val="44"/>
        </w:rPr>
        <w:t>（二）本工作程序由市</w:t>
      </w:r>
      <w:r w:rsidR="00FB74D3" w:rsidRPr="00EF6BAB">
        <w:rPr>
          <w:rFonts w:ascii="仿宋_GB2312" w:eastAsia="仿宋_GB2312" w:hAnsi="宋体" w:cs="宋体" w:hint="eastAsia"/>
          <w:kern w:val="0"/>
          <w:sz w:val="32"/>
          <w:szCs w:val="44"/>
        </w:rPr>
        <w:t>发展改革局</w:t>
      </w:r>
      <w:r w:rsidR="00976B15" w:rsidRPr="00EF6BAB">
        <w:rPr>
          <w:rFonts w:ascii="仿宋_GB2312" w:eastAsia="仿宋_GB2312" w:hAnsi="宋体" w:cs="宋体" w:hint="eastAsia"/>
          <w:kern w:val="0"/>
          <w:sz w:val="32"/>
          <w:szCs w:val="44"/>
        </w:rPr>
        <w:t>、</w:t>
      </w:r>
      <w:r w:rsidRPr="00EF6BAB">
        <w:rPr>
          <w:rFonts w:ascii="仿宋_GB2312" w:eastAsia="仿宋_GB2312" w:hAnsi="宋体" w:cs="宋体" w:hint="eastAsia"/>
          <w:kern w:val="0"/>
          <w:sz w:val="32"/>
          <w:szCs w:val="44"/>
        </w:rPr>
        <w:t>市自然资源局负责解释。</w:t>
      </w:r>
    </w:p>
    <w:p w:rsidR="00566EA9" w:rsidRPr="00EF6BAB" w:rsidRDefault="00566EA9" w:rsidP="00566EA9">
      <w:pPr>
        <w:spacing w:line="580" w:lineRule="exact"/>
        <w:ind w:firstLineChars="200" w:firstLine="640"/>
        <w:rPr>
          <w:rFonts w:ascii="仿宋_GB2312" w:eastAsia="仿宋_GB2312" w:hAnsi="宋体" w:cs="宋体"/>
          <w:kern w:val="0"/>
          <w:sz w:val="32"/>
          <w:szCs w:val="44"/>
        </w:rPr>
      </w:pPr>
      <w:r w:rsidRPr="00EF6BAB">
        <w:rPr>
          <w:rFonts w:ascii="仿宋_GB2312" w:eastAsia="仿宋_GB2312" w:hAnsi="宋体" w:cs="宋体" w:hint="eastAsia"/>
          <w:kern w:val="0"/>
          <w:sz w:val="32"/>
          <w:szCs w:val="44"/>
        </w:rPr>
        <w:t>（三）本工作程序自印发之日</w:t>
      </w:r>
      <w:r w:rsidRPr="00EF6BAB">
        <w:rPr>
          <w:rFonts w:ascii="仿宋_GB2312" w:eastAsia="仿宋_GB2312" w:hAnsi="宋体" w:cs="宋体"/>
          <w:kern w:val="0"/>
          <w:sz w:val="32"/>
          <w:szCs w:val="44"/>
        </w:rPr>
        <w:t>起试行。</w:t>
      </w:r>
    </w:p>
    <w:p w:rsidR="006E48AD" w:rsidRPr="00EF6BAB" w:rsidRDefault="006E48AD" w:rsidP="006E48AD">
      <w:pPr>
        <w:spacing w:line="580" w:lineRule="exact"/>
        <w:rPr>
          <w:rFonts w:ascii="仿宋_GB2312" w:eastAsia="仿宋_GB2312" w:hAnsi="宋体" w:cs="宋体"/>
          <w:kern w:val="0"/>
          <w:sz w:val="32"/>
          <w:szCs w:val="44"/>
        </w:rPr>
      </w:pPr>
    </w:p>
    <w:p w:rsidR="006E48AD" w:rsidRPr="00EF6BAB" w:rsidRDefault="006E48AD" w:rsidP="006E48AD">
      <w:pPr>
        <w:spacing w:line="580" w:lineRule="exact"/>
        <w:rPr>
          <w:rFonts w:ascii="仿宋_GB2312" w:eastAsia="仿宋_GB2312" w:hAnsi="宋体" w:cs="宋体"/>
          <w:kern w:val="0"/>
          <w:sz w:val="32"/>
          <w:szCs w:val="44"/>
        </w:rPr>
      </w:pPr>
    </w:p>
    <w:p w:rsidR="00E23996" w:rsidRPr="00EF6BAB" w:rsidRDefault="00E23996" w:rsidP="006E48AD">
      <w:pPr>
        <w:spacing w:line="580" w:lineRule="exact"/>
        <w:ind w:leftChars="304" w:left="1918" w:hangingChars="400" w:hanging="1280"/>
        <w:rPr>
          <w:rFonts w:ascii="仿宋_GB2312" w:eastAsia="仿宋_GB2312" w:hAnsi="宋体" w:cs="宋体"/>
          <w:kern w:val="0"/>
          <w:sz w:val="32"/>
          <w:szCs w:val="44"/>
        </w:rPr>
      </w:pPr>
      <w:r w:rsidRPr="00EF6BAB">
        <w:rPr>
          <w:rFonts w:ascii="仿宋_GB2312" w:eastAsia="仿宋_GB2312" w:hAnsi="宋体" w:cs="宋体" w:hint="eastAsia"/>
          <w:kern w:val="0"/>
          <w:sz w:val="32"/>
          <w:szCs w:val="44"/>
        </w:rPr>
        <w:t>附件：</w:t>
      </w:r>
      <w:r w:rsidR="006E48AD" w:rsidRPr="00EF6BAB">
        <w:rPr>
          <w:rFonts w:ascii="仿宋_GB2312" w:eastAsia="仿宋_GB2312" w:hAnsi="宋体" w:cs="宋体" w:hint="eastAsia"/>
          <w:kern w:val="0"/>
          <w:sz w:val="32"/>
          <w:szCs w:val="44"/>
        </w:rPr>
        <w:t>1.东莞市政府投资工程建设项目立项用地规划许可阶段并联审批办事指南</w:t>
      </w:r>
    </w:p>
    <w:p w:rsidR="006E48AD" w:rsidRPr="00EF6BAB" w:rsidRDefault="006E48AD" w:rsidP="006E48AD">
      <w:pPr>
        <w:spacing w:line="580" w:lineRule="exact"/>
        <w:ind w:leftChars="760" w:left="1916" w:hangingChars="100" w:hanging="320"/>
        <w:rPr>
          <w:rFonts w:ascii="仿宋_GB2312" w:eastAsia="仿宋_GB2312" w:hAnsi="宋体" w:cs="宋体"/>
          <w:kern w:val="0"/>
          <w:sz w:val="32"/>
          <w:szCs w:val="44"/>
        </w:rPr>
      </w:pPr>
      <w:r w:rsidRPr="00EF6BAB">
        <w:rPr>
          <w:rFonts w:ascii="仿宋_GB2312" w:eastAsia="仿宋_GB2312" w:hAnsi="宋体" w:cs="宋体" w:hint="eastAsia"/>
          <w:kern w:val="0"/>
          <w:sz w:val="32"/>
          <w:szCs w:val="44"/>
        </w:rPr>
        <w:t>2.东莞市政府投资工程建设项目立项用地规划许可阶段并联审批立案申请表</w:t>
      </w:r>
    </w:p>
    <w:p w:rsidR="00566EA9" w:rsidRPr="00EF6BAB" w:rsidRDefault="00566EA9" w:rsidP="008A01B8">
      <w:pPr>
        <w:spacing w:line="600" w:lineRule="exact"/>
        <w:ind w:firstLineChars="200" w:firstLine="640"/>
        <w:rPr>
          <w:rFonts w:ascii="仿宋_GB2312" w:eastAsia="仿宋_GB2312" w:hAnsi="宋体" w:cs="宋体"/>
          <w:kern w:val="0"/>
          <w:sz w:val="32"/>
          <w:szCs w:val="44"/>
        </w:rPr>
      </w:pPr>
    </w:p>
    <w:sectPr w:rsidR="00566EA9" w:rsidRPr="00EF6BAB" w:rsidSect="00795EB7">
      <w:footerReference w:type="even" r:id="rId7"/>
      <w:footerReference w:type="default" r:id="rId8"/>
      <w:pgSz w:w="11906" w:h="16838" w:code="9"/>
      <w:pgMar w:top="1440" w:right="1797" w:bottom="1440" w:left="179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754" w:rsidRDefault="00C41754" w:rsidP="00B96AF6">
      <w:r>
        <w:separator/>
      </w:r>
    </w:p>
  </w:endnote>
  <w:endnote w:type="continuationSeparator" w:id="0">
    <w:p w:rsidR="00C41754" w:rsidRDefault="00C41754" w:rsidP="00B96A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Times New Roman"/>
        <w:szCs w:val="28"/>
      </w:rPr>
      <w:id w:val="602977364"/>
      <w:docPartObj>
        <w:docPartGallery w:val="Page Numbers (Bottom of Page)"/>
        <w:docPartUnique/>
      </w:docPartObj>
    </w:sdtPr>
    <w:sdtContent>
      <w:p w:rsidR="00795EB7" w:rsidRPr="00795EB7" w:rsidRDefault="00C147CF">
        <w:pPr>
          <w:pStyle w:val="a4"/>
          <w:rPr>
            <w:rFonts w:cs="Times New Roman"/>
            <w:szCs w:val="28"/>
          </w:rPr>
        </w:pPr>
        <w:r w:rsidRPr="00795EB7">
          <w:rPr>
            <w:rFonts w:cs="Times New Roman"/>
            <w:szCs w:val="28"/>
          </w:rPr>
          <w:fldChar w:fldCharType="begin"/>
        </w:r>
        <w:r w:rsidR="00795EB7" w:rsidRPr="00795EB7">
          <w:rPr>
            <w:rFonts w:cs="Times New Roman"/>
            <w:szCs w:val="28"/>
          </w:rPr>
          <w:instrText xml:space="preserve"> PAGE   \* MERGEFORMAT </w:instrText>
        </w:r>
        <w:r w:rsidRPr="00795EB7">
          <w:rPr>
            <w:rFonts w:cs="Times New Roman"/>
            <w:szCs w:val="28"/>
          </w:rPr>
          <w:fldChar w:fldCharType="separate"/>
        </w:r>
        <w:r w:rsidR="00EF6BAB" w:rsidRPr="00EF6BAB">
          <w:rPr>
            <w:rFonts w:ascii="仿宋_GB2312" w:hAnsiTheme="minorHAnsi"/>
            <w:noProof/>
            <w:szCs w:val="28"/>
            <w:lang w:val="zh-CN"/>
          </w:rPr>
          <w:t>-</w:t>
        </w:r>
        <w:r w:rsidR="00EF6BAB" w:rsidRPr="00EF6BAB">
          <w:rPr>
            <w:rFonts w:ascii="仿宋_GB2312" w:hAnsiTheme="minorHAnsi"/>
            <w:noProof/>
            <w:szCs w:val="28"/>
          </w:rPr>
          <w:t xml:space="preserve"> 2 -</w:t>
        </w:r>
        <w:r w:rsidRPr="00795EB7">
          <w:rPr>
            <w:rFonts w:cs="Times New Roman"/>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09852"/>
      <w:docPartObj>
        <w:docPartGallery w:val="Page Numbers (Bottom of Page)"/>
        <w:docPartUnique/>
      </w:docPartObj>
    </w:sdtPr>
    <w:sdtEndPr>
      <w:rPr>
        <w:rFonts w:cs="Times New Roman"/>
        <w:szCs w:val="28"/>
      </w:rPr>
    </w:sdtEndPr>
    <w:sdtContent>
      <w:p w:rsidR="005E57CD" w:rsidRPr="00795EB7" w:rsidRDefault="00C147CF" w:rsidP="00795EB7">
        <w:pPr>
          <w:pStyle w:val="a4"/>
          <w:jc w:val="right"/>
          <w:rPr>
            <w:rFonts w:ascii="仿宋_GB2312"/>
            <w:sz w:val="24"/>
            <w:szCs w:val="24"/>
          </w:rPr>
        </w:pPr>
        <w:r w:rsidRPr="00795EB7">
          <w:rPr>
            <w:rFonts w:cs="Times New Roman"/>
            <w:szCs w:val="28"/>
          </w:rPr>
          <w:fldChar w:fldCharType="begin"/>
        </w:r>
        <w:r w:rsidR="002E7BB4" w:rsidRPr="00795EB7">
          <w:rPr>
            <w:rFonts w:cs="Times New Roman"/>
            <w:szCs w:val="28"/>
          </w:rPr>
          <w:instrText xml:space="preserve"> PAGE   \* MERGEFORMAT </w:instrText>
        </w:r>
        <w:r w:rsidRPr="00795EB7">
          <w:rPr>
            <w:rFonts w:cs="Times New Roman"/>
            <w:szCs w:val="28"/>
          </w:rPr>
          <w:fldChar w:fldCharType="separate"/>
        </w:r>
        <w:r w:rsidR="00EF6BAB" w:rsidRPr="00EF6BAB">
          <w:rPr>
            <w:rFonts w:ascii="仿宋_GB2312" w:hAnsiTheme="minorHAnsi"/>
            <w:noProof/>
            <w:szCs w:val="28"/>
            <w:lang w:val="zh-CN"/>
          </w:rPr>
          <w:t>-</w:t>
        </w:r>
        <w:r w:rsidR="00EF6BAB" w:rsidRPr="00EF6BAB">
          <w:rPr>
            <w:rFonts w:ascii="仿宋_GB2312" w:hAnsiTheme="minorHAnsi"/>
            <w:noProof/>
            <w:szCs w:val="28"/>
          </w:rPr>
          <w:t xml:space="preserve"> 1 -</w:t>
        </w:r>
        <w:r w:rsidRPr="00795EB7">
          <w:rPr>
            <w:rFonts w:cs="Times New Roman"/>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754" w:rsidRDefault="00C41754" w:rsidP="00B96AF6">
      <w:r>
        <w:separator/>
      </w:r>
    </w:p>
  </w:footnote>
  <w:footnote w:type="continuationSeparator" w:id="0">
    <w:p w:rsidR="00C41754" w:rsidRDefault="00C41754" w:rsidP="00B96A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ocumentProtection w:edit="trackedChanges" w:enforcement="0"/>
  <w:defaultTabStop w:val="420"/>
  <w:evenAndOddHeaders/>
  <w:drawingGridVerticalSpacing w:val="156"/>
  <w:displayHorizontalDrawingGridEvery w:val="0"/>
  <w:displayVerticalDrawingGridEvery w:val="2"/>
  <w:characterSpacingControl w:val="compressPunctuation"/>
  <w:hdrShapeDefaults>
    <o:shapedefaults v:ext="edit" spidmax="634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96AF6"/>
    <w:rsid w:val="00031A4C"/>
    <w:rsid w:val="000378A2"/>
    <w:rsid w:val="000709C5"/>
    <w:rsid w:val="000931A6"/>
    <w:rsid w:val="000A65E0"/>
    <w:rsid w:val="000B7468"/>
    <w:rsid w:val="000C5381"/>
    <w:rsid w:val="000D5013"/>
    <w:rsid w:val="0010408E"/>
    <w:rsid w:val="00112AB2"/>
    <w:rsid w:val="001269B4"/>
    <w:rsid w:val="00133A02"/>
    <w:rsid w:val="00145ABE"/>
    <w:rsid w:val="001761D5"/>
    <w:rsid w:val="00180354"/>
    <w:rsid w:val="00185361"/>
    <w:rsid w:val="00187D98"/>
    <w:rsid w:val="001C2C68"/>
    <w:rsid w:val="001D06FA"/>
    <w:rsid w:val="001D5521"/>
    <w:rsid w:val="002208BC"/>
    <w:rsid w:val="00226465"/>
    <w:rsid w:val="00226729"/>
    <w:rsid w:val="002364EE"/>
    <w:rsid w:val="0023792B"/>
    <w:rsid w:val="002570B4"/>
    <w:rsid w:val="0027004C"/>
    <w:rsid w:val="00280B19"/>
    <w:rsid w:val="00282E1C"/>
    <w:rsid w:val="00283423"/>
    <w:rsid w:val="0029499C"/>
    <w:rsid w:val="00295547"/>
    <w:rsid w:val="002A37A6"/>
    <w:rsid w:val="002B199D"/>
    <w:rsid w:val="002B3E40"/>
    <w:rsid w:val="002C6D71"/>
    <w:rsid w:val="002D77DF"/>
    <w:rsid w:val="002E7BB4"/>
    <w:rsid w:val="002F3DBA"/>
    <w:rsid w:val="0030424C"/>
    <w:rsid w:val="00312E32"/>
    <w:rsid w:val="00321C00"/>
    <w:rsid w:val="00324F60"/>
    <w:rsid w:val="00326B76"/>
    <w:rsid w:val="0033120C"/>
    <w:rsid w:val="00336D83"/>
    <w:rsid w:val="00340A8E"/>
    <w:rsid w:val="003644FB"/>
    <w:rsid w:val="00391F3B"/>
    <w:rsid w:val="00394263"/>
    <w:rsid w:val="003A2880"/>
    <w:rsid w:val="003B12B4"/>
    <w:rsid w:val="003B6E2E"/>
    <w:rsid w:val="003F3854"/>
    <w:rsid w:val="004021F8"/>
    <w:rsid w:val="004049EF"/>
    <w:rsid w:val="0043201A"/>
    <w:rsid w:val="00432B3A"/>
    <w:rsid w:val="004370F8"/>
    <w:rsid w:val="00456084"/>
    <w:rsid w:val="004919FE"/>
    <w:rsid w:val="00494B51"/>
    <w:rsid w:val="004D0CE4"/>
    <w:rsid w:val="004F065B"/>
    <w:rsid w:val="004F4B59"/>
    <w:rsid w:val="00501610"/>
    <w:rsid w:val="00506858"/>
    <w:rsid w:val="00515F16"/>
    <w:rsid w:val="00517426"/>
    <w:rsid w:val="00520ADA"/>
    <w:rsid w:val="00524DC4"/>
    <w:rsid w:val="00552067"/>
    <w:rsid w:val="00555C19"/>
    <w:rsid w:val="00566EA9"/>
    <w:rsid w:val="00587975"/>
    <w:rsid w:val="00592F2C"/>
    <w:rsid w:val="005A44AF"/>
    <w:rsid w:val="005D13BC"/>
    <w:rsid w:val="00623448"/>
    <w:rsid w:val="00626DB2"/>
    <w:rsid w:val="00645DA0"/>
    <w:rsid w:val="006512E5"/>
    <w:rsid w:val="00655BA7"/>
    <w:rsid w:val="0067445A"/>
    <w:rsid w:val="006A2E43"/>
    <w:rsid w:val="006B79ED"/>
    <w:rsid w:val="006C54A2"/>
    <w:rsid w:val="006C7EEF"/>
    <w:rsid w:val="006D23D1"/>
    <w:rsid w:val="006D3201"/>
    <w:rsid w:val="006E3E7A"/>
    <w:rsid w:val="006E48AD"/>
    <w:rsid w:val="006E7CED"/>
    <w:rsid w:val="006E7EAA"/>
    <w:rsid w:val="006F54D3"/>
    <w:rsid w:val="007011A8"/>
    <w:rsid w:val="0071495D"/>
    <w:rsid w:val="00717194"/>
    <w:rsid w:val="0073574A"/>
    <w:rsid w:val="007368DA"/>
    <w:rsid w:val="007677E8"/>
    <w:rsid w:val="007925C0"/>
    <w:rsid w:val="00795EB7"/>
    <w:rsid w:val="007B2AA5"/>
    <w:rsid w:val="007D0674"/>
    <w:rsid w:val="007E2835"/>
    <w:rsid w:val="00830352"/>
    <w:rsid w:val="00842349"/>
    <w:rsid w:val="00852697"/>
    <w:rsid w:val="00861E02"/>
    <w:rsid w:val="00871B04"/>
    <w:rsid w:val="00871EE8"/>
    <w:rsid w:val="00875D58"/>
    <w:rsid w:val="008910A3"/>
    <w:rsid w:val="008A01B8"/>
    <w:rsid w:val="008D4405"/>
    <w:rsid w:val="008E0400"/>
    <w:rsid w:val="008E10AF"/>
    <w:rsid w:val="008F6284"/>
    <w:rsid w:val="00903BD3"/>
    <w:rsid w:val="0090502B"/>
    <w:rsid w:val="00906972"/>
    <w:rsid w:val="00910777"/>
    <w:rsid w:val="00913201"/>
    <w:rsid w:val="00927DB8"/>
    <w:rsid w:val="009668DD"/>
    <w:rsid w:val="00976B15"/>
    <w:rsid w:val="00977633"/>
    <w:rsid w:val="009E0578"/>
    <w:rsid w:val="00A027D9"/>
    <w:rsid w:val="00A464F9"/>
    <w:rsid w:val="00A633B3"/>
    <w:rsid w:val="00A64E5A"/>
    <w:rsid w:val="00AA6DC6"/>
    <w:rsid w:val="00AC2426"/>
    <w:rsid w:val="00AC28EB"/>
    <w:rsid w:val="00B0191C"/>
    <w:rsid w:val="00B1372A"/>
    <w:rsid w:val="00B557A2"/>
    <w:rsid w:val="00B729D5"/>
    <w:rsid w:val="00B741C1"/>
    <w:rsid w:val="00B81A96"/>
    <w:rsid w:val="00B933FC"/>
    <w:rsid w:val="00B96AF6"/>
    <w:rsid w:val="00BA7CA9"/>
    <w:rsid w:val="00BB75AB"/>
    <w:rsid w:val="00BC28CC"/>
    <w:rsid w:val="00BC781F"/>
    <w:rsid w:val="00C11D61"/>
    <w:rsid w:val="00C147CF"/>
    <w:rsid w:val="00C20D46"/>
    <w:rsid w:val="00C41754"/>
    <w:rsid w:val="00C755F5"/>
    <w:rsid w:val="00CB5B04"/>
    <w:rsid w:val="00CD049E"/>
    <w:rsid w:val="00CD1D1B"/>
    <w:rsid w:val="00D06D4F"/>
    <w:rsid w:val="00D20C40"/>
    <w:rsid w:val="00D4065E"/>
    <w:rsid w:val="00D461B5"/>
    <w:rsid w:val="00D60868"/>
    <w:rsid w:val="00D62515"/>
    <w:rsid w:val="00D64321"/>
    <w:rsid w:val="00DB184B"/>
    <w:rsid w:val="00DD0D63"/>
    <w:rsid w:val="00DD468B"/>
    <w:rsid w:val="00DE0074"/>
    <w:rsid w:val="00DE33A9"/>
    <w:rsid w:val="00DE385E"/>
    <w:rsid w:val="00E13B0B"/>
    <w:rsid w:val="00E14D2E"/>
    <w:rsid w:val="00E16B71"/>
    <w:rsid w:val="00E176B4"/>
    <w:rsid w:val="00E23996"/>
    <w:rsid w:val="00E36504"/>
    <w:rsid w:val="00E60EC6"/>
    <w:rsid w:val="00E71A4A"/>
    <w:rsid w:val="00E74C9B"/>
    <w:rsid w:val="00E844CE"/>
    <w:rsid w:val="00E8784B"/>
    <w:rsid w:val="00E9496E"/>
    <w:rsid w:val="00EE6B7C"/>
    <w:rsid w:val="00EF00D8"/>
    <w:rsid w:val="00EF6BAB"/>
    <w:rsid w:val="00F24F4A"/>
    <w:rsid w:val="00F422E1"/>
    <w:rsid w:val="00F673A5"/>
    <w:rsid w:val="00F70122"/>
    <w:rsid w:val="00FA045C"/>
    <w:rsid w:val="00FA0793"/>
    <w:rsid w:val="00FA114A"/>
    <w:rsid w:val="00FA3958"/>
    <w:rsid w:val="00FA7E6A"/>
    <w:rsid w:val="00FA7F73"/>
    <w:rsid w:val="00FB729B"/>
    <w:rsid w:val="00FB74D3"/>
    <w:rsid w:val="00FD6524"/>
    <w:rsid w:val="00FE4B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A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96A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96AF6"/>
    <w:rPr>
      <w:sz w:val="18"/>
      <w:szCs w:val="18"/>
    </w:rPr>
  </w:style>
  <w:style w:type="paragraph" w:styleId="a4">
    <w:name w:val="footer"/>
    <w:basedOn w:val="a"/>
    <w:link w:val="Char0"/>
    <w:uiPriority w:val="99"/>
    <w:unhideWhenUsed/>
    <w:qFormat/>
    <w:rsid w:val="00795EB7"/>
    <w:pPr>
      <w:tabs>
        <w:tab w:val="center" w:pos="4153"/>
        <w:tab w:val="right" w:pos="8306"/>
      </w:tabs>
      <w:snapToGrid w:val="0"/>
      <w:jc w:val="left"/>
    </w:pPr>
    <w:rPr>
      <w:rFonts w:ascii="Times New Roman" w:eastAsia="仿宋_GB2312" w:hAnsi="Times New Roman"/>
      <w:sz w:val="28"/>
      <w:szCs w:val="18"/>
    </w:rPr>
  </w:style>
  <w:style w:type="character" w:customStyle="1" w:styleId="Char0">
    <w:name w:val="页脚 Char"/>
    <w:basedOn w:val="a0"/>
    <w:link w:val="a4"/>
    <w:uiPriority w:val="99"/>
    <w:qFormat/>
    <w:rsid w:val="00795EB7"/>
    <w:rPr>
      <w:rFonts w:ascii="Times New Roman" w:eastAsia="仿宋_GB2312" w:hAnsi="Times New Roman"/>
      <w:sz w:val="28"/>
      <w:szCs w:val="18"/>
    </w:rPr>
  </w:style>
  <w:style w:type="paragraph" w:styleId="a5">
    <w:name w:val="Normal (Web)"/>
    <w:basedOn w:val="a"/>
    <w:uiPriority w:val="99"/>
    <w:unhideWhenUsed/>
    <w:qFormat/>
    <w:rsid w:val="00B96AF6"/>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E13B0B"/>
    <w:rPr>
      <w:sz w:val="18"/>
      <w:szCs w:val="18"/>
    </w:rPr>
  </w:style>
  <w:style w:type="character" w:customStyle="1" w:styleId="Char1">
    <w:name w:val="批注框文本 Char"/>
    <w:basedOn w:val="a0"/>
    <w:link w:val="a6"/>
    <w:uiPriority w:val="99"/>
    <w:semiHidden/>
    <w:rsid w:val="00E13B0B"/>
    <w:rPr>
      <w:sz w:val="18"/>
      <w:szCs w:val="18"/>
    </w:rPr>
  </w:style>
  <w:style w:type="character" w:styleId="a7">
    <w:name w:val="annotation reference"/>
    <w:basedOn w:val="a0"/>
    <w:uiPriority w:val="99"/>
    <w:semiHidden/>
    <w:unhideWhenUsed/>
    <w:rsid w:val="00280B19"/>
    <w:rPr>
      <w:sz w:val="21"/>
      <w:szCs w:val="21"/>
    </w:rPr>
  </w:style>
  <w:style w:type="paragraph" w:styleId="a8">
    <w:name w:val="annotation text"/>
    <w:basedOn w:val="a"/>
    <w:link w:val="Char2"/>
    <w:uiPriority w:val="99"/>
    <w:semiHidden/>
    <w:unhideWhenUsed/>
    <w:rsid w:val="00280B19"/>
    <w:pPr>
      <w:jc w:val="left"/>
    </w:pPr>
  </w:style>
  <w:style w:type="character" w:customStyle="1" w:styleId="Char2">
    <w:name w:val="批注文字 Char"/>
    <w:basedOn w:val="a0"/>
    <w:link w:val="a8"/>
    <w:uiPriority w:val="99"/>
    <w:semiHidden/>
    <w:rsid w:val="00280B19"/>
  </w:style>
  <w:style w:type="paragraph" w:styleId="a9">
    <w:name w:val="annotation subject"/>
    <w:basedOn w:val="a8"/>
    <w:next w:val="a8"/>
    <w:link w:val="Char3"/>
    <w:uiPriority w:val="99"/>
    <w:semiHidden/>
    <w:unhideWhenUsed/>
    <w:rsid w:val="00280B19"/>
    <w:rPr>
      <w:b/>
      <w:bCs/>
    </w:rPr>
  </w:style>
  <w:style w:type="character" w:customStyle="1" w:styleId="Char3">
    <w:name w:val="批注主题 Char"/>
    <w:basedOn w:val="Char2"/>
    <w:link w:val="a9"/>
    <w:uiPriority w:val="99"/>
    <w:semiHidden/>
    <w:rsid w:val="00280B19"/>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4A0C7A-33ED-45B4-A3DE-21BEDC621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8</Pages>
  <Words>570</Words>
  <Characters>3249</Characters>
  <Application>Microsoft Office Word</Application>
  <DocSecurity>0</DocSecurity>
  <Lines>27</Lines>
  <Paragraphs>7</Paragraphs>
  <ScaleCrop>false</ScaleCrop>
  <Company>Microsoft</Company>
  <LinksUpToDate>false</LinksUpToDate>
  <CharactersWithSpaces>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饶晓婷</dc:creator>
  <cp:keywords/>
  <dc:description/>
  <cp:lastModifiedBy>张雪芬</cp:lastModifiedBy>
  <cp:revision>28</cp:revision>
  <cp:lastPrinted>2019-10-16T01:40:00Z</cp:lastPrinted>
  <dcterms:created xsi:type="dcterms:W3CDTF">2019-10-14T03:42:00Z</dcterms:created>
  <dcterms:modified xsi:type="dcterms:W3CDTF">2019-10-23T02:25:00Z</dcterms:modified>
</cp:coreProperties>
</file>