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FDD" w:rsidRDefault="00207FDD"/>
    <w:p w:rsidR="00207FDD" w:rsidRPr="00207FDD" w:rsidRDefault="00207FDD" w:rsidP="00207FDD">
      <w:pPr>
        <w:rPr>
          <w:rFonts w:ascii="黑体" w:eastAsia="黑体" w:hAnsi="黑体" w:cs="Times New Roman"/>
          <w:bCs/>
          <w:sz w:val="32"/>
          <w:szCs w:val="20"/>
        </w:rPr>
      </w:pPr>
      <w:r w:rsidRPr="00207FDD">
        <w:rPr>
          <w:rFonts w:ascii="黑体" w:eastAsia="黑体" w:hAnsi="黑体" w:cs="Times New Roman" w:hint="eastAsia"/>
          <w:bCs/>
          <w:sz w:val="32"/>
          <w:szCs w:val="20"/>
        </w:rPr>
        <w:t>附件2</w:t>
      </w:r>
    </w:p>
    <w:p w:rsidR="00207FDD" w:rsidRPr="00207FDD" w:rsidRDefault="00207FDD" w:rsidP="00207FDD">
      <w:pPr>
        <w:jc w:val="center"/>
        <w:rPr>
          <w:rFonts w:ascii="黑体" w:eastAsia="黑体" w:hAnsi="黑体" w:cs="Times New Roman"/>
          <w:color w:val="FF0000"/>
          <w:sz w:val="44"/>
          <w:szCs w:val="44"/>
        </w:rPr>
      </w:pPr>
      <w:r w:rsidRPr="00207FDD">
        <w:rPr>
          <w:rFonts w:ascii="黑体" w:eastAsia="黑体" w:hAnsi="黑体" w:cs="Times New Roman" w:hint="eastAsia"/>
          <w:sz w:val="44"/>
          <w:szCs w:val="44"/>
        </w:rPr>
        <w:t>企业信息核查常见问题问答</w:t>
      </w:r>
    </w:p>
    <w:p w:rsidR="00207FDD" w:rsidRPr="00207FDD" w:rsidRDefault="00207FDD" w:rsidP="00207FDD">
      <w:pPr>
        <w:rPr>
          <w:rFonts w:ascii="仿宋" w:eastAsia="仿宋" w:hAnsi="仿宋"/>
          <w:sz w:val="30"/>
          <w:szCs w:val="30"/>
        </w:rPr>
      </w:pPr>
    </w:p>
    <w:p w:rsidR="00207FDD" w:rsidRPr="00207FDD" w:rsidRDefault="00207FDD" w:rsidP="00207FDD">
      <w:pPr>
        <w:ind w:firstLineChars="196" w:firstLine="630"/>
        <w:rPr>
          <w:rFonts w:ascii="仿宋_GB2312" w:eastAsia="仿宋_GB2312" w:hAnsiTheme="minorEastAsia" w:cstheme="minorEastAsia"/>
          <w:sz w:val="32"/>
          <w:szCs w:val="32"/>
        </w:rPr>
      </w:pPr>
      <w:r w:rsidRPr="00207FDD">
        <w:rPr>
          <w:rFonts w:ascii="仿宋_GB2312" w:eastAsia="仿宋_GB2312" w:hAnsiTheme="minorEastAsia" w:cstheme="minorEastAsia" w:hint="eastAsia"/>
          <w:b/>
          <w:bCs/>
          <w:sz w:val="32"/>
          <w:szCs w:val="32"/>
        </w:rPr>
        <w:t>问题1：</w:t>
      </w:r>
      <w:r w:rsidRPr="00207FDD">
        <w:rPr>
          <w:rFonts w:ascii="仿宋_GB2312" w:eastAsia="仿宋_GB2312" w:hAnsiTheme="minorEastAsia" w:cstheme="minorEastAsia" w:hint="eastAsia"/>
          <w:sz w:val="32"/>
          <w:szCs w:val="32"/>
        </w:rPr>
        <w:t>粤</w:t>
      </w:r>
      <w:proofErr w:type="gramStart"/>
      <w:r w:rsidRPr="00207FDD">
        <w:rPr>
          <w:rFonts w:ascii="仿宋_GB2312" w:eastAsia="仿宋_GB2312" w:hAnsiTheme="minorEastAsia" w:cstheme="minorEastAsia" w:hint="eastAsia"/>
          <w:sz w:val="32"/>
          <w:szCs w:val="32"/>
        </w:rPr>
        <w:t>建许函</w:t>
      </w:r>
      <w:proofErr w:type="gramEnd"/>
      <w:r w:rsidRPr="00207FDD">
        <w:rPr>
          <w:rFonts w:ascii="仿宋_GB2312" w:eastAsia="仿宋_GB2312" w:hAnsiTheme="minorEastAsia" w:cstheme="minorEastAsia" w:hint="eastAsia"/>
          <w:sz w:val="32"/>
          <w:szCs w:val="32"/>
        </w:rPr>
        <w:t>[1742]号文中，核查时间截至2018年11月15日，是截止提交材料，还是截止审查时间？企业整改时间能否超过11月15日？</w:t>
      </w:r>
    </w:p>
    <w:p w:rsidR="00207FDD" w:rsidRPr="00207FDD" w:rsidRDefault="00207FDD" w:rsidP="00207FDD">
      <w:pPr>
        <w:ind w:firstLineChars="200" w:firstLine="640"/>
        <w:rPr>
          <w:rFonts w:ascii="仿宋_GB2312" w:eastAsia="仿宋_GB2312" w:hAnsiTheme="minorEastAsia" w:cstheme="minorEastAsia"/>
          <w:sz w:val="32"/>
          <w:szCs w:val="32"/>
        </w:rPr>
      </w:pPr>
      <w:r w:rsidRPr="00207FDD">
        <w:rPr>
          <w:rFonts w:ascii="仿宋_GB2312" w:eastAsia="仿宋_GB2312" w:hAnsiTheme="minorEastAsia" w:cstheme="minorEastAsia" w:hint="eastAsia"/>
          <w:sz w:val="32"/>
          <w:szCs w:val="32"/>
        </w:rPr>
        <w:t>答：2018年11月15日是指截止核查的时间。11月15日前提交的材料继续审查，整改时间不限在11月15日前。</w:t>
      </w:r>
    </w:p>
    <w:p w:rsidR="00207FDD" w:rsidRPr="00207FDD" w:rsidRDefault="00207FDD" w:rsidP="00207FDD">
      <w:pPr>
        <w:ind w:firstLineChars="196" w:firstLine="630"/>
        <w:rPr>
          <w:rFonts w:ascii="仿宋_GB2312" w:eastAsia="仿宋_GB2312" w:hAnsiTheme="minorEastAsia" w:cstheme="minorEastAsia"/>
          <w:sz w:val="32"/>
          <w:szCs w:val="32"/>
        </w:rPr>
      </w:pPr>
      <w:r w:rsidRPr="00207FDD">
        <w:rPr>
          <w:rFonts w:ascii="仿宋_GB2312" w:eastAsia="仿宋_GB2312" w:hAnsiTheme="minorEastAsia" w:cstheme="minorEastAsia" w:hint="eastAsia"/>
          <w:b/>
          <w:bCs/>
          <w:sz w:val="32"/>
          <w:szCs w:val="32"/>
        </w:rPr>
        <w:t>问题2：</w:t>
      </w:r>
      <w:r w:rsidRPr="00207FDD">
        <w:rPr>
          <w:rFonts w:ascii="仿宋_GB2312" w:eastAsia="仿宋_GB2312" w:hAnsiTheme="minorEastAsia" w:cstheme="minorEastAsia" w:hint="eastAsia"/>
          <w:sz w:val="32"/>
          <w:szCs w:val="32"/>
        </w:rPr>
        <w:t>文件中要求主要人员提交近一个月</w:t>
      </w:r>
      <w:proofErr w:type="gramStart"/>
      <w:r w:rsidRPr="00207FDD">
        <w:rPr>
          <w:rFonts w:ascii="仿宋_GB2312" w:eastAsia="仿宋_GB2312" w:hAnsiTheme="minorEastAsia" w:cstheme="minorEastAsia" w:hint="eastAsia"/>
          <w:sz w:val="32"/>
          <w:szCs w:val="32"/>
        </w:rPr>
        <w:t>社保证明</w:t>
      </w:r>
      <w:proofErr w:type="gramEnd"/>
      <w:r w:rsidRPr="00207FDD">
        <w:rPr>
          <w:rFonts w:ascii="仿宋_GB2312" w:eastAsia="仿宋_GB2312" w:hAnsiTheme="minorEastAsia" w:cstheme="minorEastAsia" w:hint="eastAsia"/>
          <w:sz w:val="32"/>
          <w:szCs w:val="32"/>
        </w:rPr>
        <w:t>，是否提交申报前1个月社保即可？还是当月社保也认可？</w:t>
      </w:r>
    </w:p>
    <w:p w:rsidR="00207FDD" w:rsidRPr="00207FDD" w:rsidRDefault="00207FDD" w:rsidP="00207FDD">
      <w:pPr>
        <w:ind w:firstLineChars="200" w:firstLine="640"/>
        <w:rPr>
          <w:rFonts w:ascii="仿宋_GB2312" w:eastAsia="仿宋_GB2312" w:hAnsiTheme="minorEastAsia" w:cstheme="minorEastAsia"/>
          <w:sz w:val="32"/>
          <w:szCs w:val="32"/>
        </w:rPr>
      </w:pPr>
      <w:r w:rsidRPr="00207FDD">
        <w:rPr>
          <w:rFonts w:ascii="仿宋_GB2312" w:eastAsia="仿宋_GB2312" w:hAnsiTheme="minorEastAsia" w:cstheme="minorEastAsia" w:hint="eastAsia"/>
          <w:sz w:val="32"/>
          <w:szCs w:val="32"/>
        </w:rPr>
        <w:t>答：都可认。</w:t>
      </w:r>
    </w:p>
    <w:p w:rsidR="00207FDD" w:rsidRPr="00207FDD" w:rsidRDefault="00207FDD" w:rsidP="00207FDD">
      <w:pPr>
        <w:ind w:firstLineChars="196" w:firstLine="630"/>
        <w:rPr>
          <w:rFonts w:ascii="仿宋_GB2312" w:eastAsia="仿宋_GB2312" w:hAnsiTheme="minorEastAsia" w:cstheme="minorEastAsia"/>
          <w:sz w:val="32"/>
          <w:szCs w:val="32"/>
        </w:rPr>
      </w:pPr>
      <w:r w:rsidRPr="00207FDD">
        <w:rPr>
          <w:rFonts w:ascii="仿宋_GB2312" w:eastAsia="仿宋_GB2312" w:hAnsiTheme="minorEastAsia" w:cstheme="minorEastAsia" w:hint="eastAsia"/>
          <w:b/>
          <w:bCs/>
          <w:sz w:val="32"/>
          <w:szCs w:val="32"/>
        </w:rPr>
        <w:t>问题3：</w:t>
      </w:r>
      <w:r w:rsidRPr="00207FDD">
        <w:rPr>
          <w:rFonts w:ascii="仿宋_GB2312" w:eastAsia="仿宋_GB2312" w:hAnsiTheme="minorEastAsia" w:cstheme="minorEastAsia" w:hint="eastAsia"/>
          <w:sz w:val="32"/>
          <w:szCs w:val="32"/>
        </w:rPr>
        <w:t>附件2中注册人员和职称人员是否需要填写个人业绩？</w:t>
      </w:r>
    </w:p>
    <w:p w:rsidR="00207FDD" w:rsidRPr="00207FDD" w:rsidRDefault="00207FDD" w:rsidP="00207FDD">
      <w:pPr>
        <w:ind w:firstLineChars="196" w:firstLine="627"/>
        <w:rPr>
          <w:rFonts w:ascii="仿宋_GB2312" w:eastAsia="仿宋_GB2312" w:hAnsiTheme="minorEastAsia" w:cstheme="minorEastAsia"/>
          <w:sz w:val="32"/>
          <w:szCs w:val="32"/>
        </w:rPr>
      </w:pPr>
      <w:r w:rsidRPr="00207FDD">
        <w:rPr>
          <w:rFonts w:ascii="仿宋_GB2312" w:eastAsia="仿宋_GB2312" w:hAnsiTheme="minorEastAsia" w:cstheme="minorEastAsia" w:hint="eastAsia"/>
          <w:sz w:val="32"/>
          <w:szCs w:val="32"/>
        </w:rPr>
        <w:t>答：可以不填写。</w:t>
      </w:r>
    </w:p>
    <w:p w:rsidR="00207FDD" w:rsidRPr="00207FDD" w:rsidRDefault="00207FDD" w:rsidP="00207FDD">
      <w:pPr>
        <w:ind w:firstLineChars="196" w:firstLine="630"/>
        <w:rPr>
          <w:rFonts w:ascii="仿宋_GB2312" w:eastAsia="仿宋_GB2312" w:hAnsiTheme="minorEastAsia" w:cstheme="minorEastAsia"/>
          <w:bCs/>
          <w:sz w:val="32"/>
          <w:szCs w:val="32"/>
        </w:rPr>
      </w:pPr>
      <w:r w:rsidRPr="00207FDD">
        <w:rPr>
          <w:rFonts w:ascii="仿宋_GB2312" w:eastAsia="仿宋_GB2312" w:hAnsiTheme="minorEastAsia" w:cstheme="minorEastAsia" w:hint="eastAsia"/>
          <w:b/>
          <w:bCs/>
          <w:sz w:val="32"/>
          <w:szCs w:val="32"/>
        </w:rPr>
        <w:t>问题4：</w:t>
      </w:r>
      <w:r w:rsidRPr="00207FDD">
        <w:rPr>
          <w:rFonts w:ascii="仿宋_GB2312" w:eastAsia="仿宋_GB2312" w:hAnsiTheme="minorEastAsia" w:cstheme="minorEastAsia" w:hint="eastAsia"/>
          <w:bCs/>
          <w:sz w:val="32"/>
          <w:szCs w:val="32"/>
        </w:rPr>
        <w:t>附件2、3的内容是否可以由企业自行填写完整后提交主管部门？</w:t>
      </w:r>
    </w:p>
    <w:p w:rsidR="00207FDD" w:rsidRPr="00207FDD" w:rsidRDefault="00207FDD" w:rsidP="00207FDD">
      <w:pPr>
        <w:ind w:firstLineChars="196" w:firstLine="627"/>
        <w:rPr>
          <w:rFonts w:ascii="仿宋_GB2312" w:eastAsia="仿宋_GB2312" w:hAnsiTheme="minorEastAsia" w:cstheme="minorEastAsia"/>
          <w:bCs/>
          <w:sz w:val="32"/>
          <w:szCs w:val="32"/>
        </w:rPr>
      </w:pPr>
      <w:r w:rsidRPr="00207FDD">
        <w:rPr>
          <w:rFonts w:ascii="仿宋_GB2312" w:eastAsia="仿宋_GB2312" w:hAnsiTheme="minorEastAsia" w:cstheme="minorEastAsia" w:hint="eastAsia"/>
          <w:bCs/>
          <w:sz w:val="32"/>
          <w:szCs w:val="32"/>
        </w:rPr>
        <w:t>答：可以由企业提交表格，再由主管部门逐项审核。</w:t>
      </w:r>
    </w:p>
    <w:p w:rsidR="00207FDD" w:rsidRPr="00207FDD" w:rsidRDefault="00207FDD" w:rsidP="00207FDD">
      <w:pPr>
        <w:ind w:firstLineChars="196" w:firstLine="630"/>
        <w:rPr>
          <w:rFonts w:ascii="仿宋_GB2312" w:eastAsia="仿宋_GB2312" w:hAnsiTheme="minorEastAsia" w:cstheme="minorEastAsia"/>
          <w:sz w:val="32"/>
          <w:szCs w:val="32"/>
        </w:rPr>
      </w:pPr>
      <w:r w:rsidRPr="00207FDD">
        <w:rPr>
          <w:rFonts w:ascii="仿宋_GB2312" w:eastAsia="仿宋_GB2312" w:hAnsiTheme="minorEastAsia" w:cstheme="minorEastAsia" w:hint="eastAsia"/>
          <w:b/>
          <w:sz w:val="32"/>
          <w:szCs w:val="32"/>
        </w:rPr>
        <w:t>问题5：</w:t>
      </w:r>
      <w:r w:rsidRPr="00207FDD">
        <w:rPr>
          <w:rFonts w:ascii="仿宋_GB2312" w:eastAsia="仿宋_GB2312" w:hAnsiTheme="minorEastAsia" w:cstheme="minorEastAsia" w:hint="eastAsia"/>
          <w:sz w:val="32"/>
          <w:szCs w:val="32"/>
        </w:rPr>
        <w:t>附件1中企业资质等级为三级，现已升级为二级的，或附件1中企业资质等级为二级，现已升级为一级的，该核查哪个等级的企业信息？</w:t>
      </w:r>
    </w:p>
    <w:p w:rsidR="00207FDD" w:rsidRPr="00207FDD" w:rsidRDefault="00207FDD" w:rsidP="00207FDD">
      <w:pPr>
        <w:ind w:firstLineChars="196" w:firstLine="627"/>
        <w:rPr>
          <w:rFonts w:ascii="仿宋_GB2312" w:eastAsia="仿宋_GB2312" w:hAnsiTheme="minorEastAsia" w:cstheme="minorEastAsia"/>
          <w:sz w:val="32"/>
          <w:szCs w:val="32"/>
        </w:rPr>
      </w:pPr>
      <w:r w:rsidRPr="00207FDD">
        <w:rPr>
          <w:rFonts w:ascii="仿宋_GB2312" w:eastAsia="仿宋_GB2312" w:hAnsiTheme="minorEastAsia" w:cstheme="minorEastAsia" w:hint="eastAsia"/>
          <w:sz w:val="32"/>
          <w:szCs w:val="32"/>
        </w:rPr>
        <w:t>答：核查现有的资质等级企业信息，即升级后的资质等级信息。谁</w:t>
      </w:r>
      <w:proofErr w:type="gramStart"/>
      <w:r w:rsidRPr="00207FDD">
        <w:rPr>
          <w:rFonts w:ascii="仿宋_GB2312" w:eastAsia="仿宋_GB2312" w:hAnsiTheme="minorEastAsia" w:cstheme="minorEastAsia" w:hint="eastAsia"/>
          <w:sz w:val="32"/>
          <w:szCs w:val="32"/>
        </w:rPr>
        <w:t>审批谁</w:t>
      </w:r>
      <w:proofErr w:type="gramEnd"/>
      <w:r w:rsidRPr="00207FDD">
        <w:rPr>
          <w:rFonts w:ascii="仿宋_GB2312" w:eastAsia="仿宋_GB2312" w:hAnsiTheme="minorEastAsia" w:cstheme="minorEastAsia" w:hint="eastAsia"/>
          <w:sz w:val="32"/>
          <w:szCs w:val="32"/>
        </w:rPr>
        <w:t>负责审核。</w:t>
      </w:r>
    </w:p>
    <w:p w:rsidR="00207FDD" w:rsidRPr="00207FDD" w:rsidRDefault="00207FDD" w:rsidP="00207FDD">
      <w:pPr>
        <w:ind w:firstLineChars="196" w:firstLine="630"/>
        <w:rPr>
          <w:rFonts w:ascii="仿宋_GB2312" w:eastAsia="仿宋_GB2312" w:hAnsiTheme="minorEastAsia" w:cstheme="minorEastAsia"/>
          <w:sz w:val="32"/>
          <w:szCs w:val="32"/>
        </w:rPr>
      </w:pPr>
      <w:r w:rsidRPr="00207FDD">
        <w:rPr>
          <w:rFonts w:ascii="仿宋_GB2312" w:eastAsia="仿宋_GB2312" w:hAnsiTheme="minorEastAsia" w:cstheme="minorEastAsia" w:hint="eastAsia"/>
          <w:b/>
          <w:sz w:val="32"/>
          <w:szCs w:val="32"/>
        </w:rPr>
        <w:lastRenderedPageBreak/>
        <w:t>问题6：</w:t>
      </w:r>
      <w:r w:rsidRPr="00207FDD">
        <w:rPr>
          <w:rFonts w:ascii="仿宋_GB2312" w:eastAsia="仿宋_GB2312" w:hAnsiTheme="minorEastAsia" w:cstheme="minorEastAsia" w:hint="eastAsia"/>
          <w:sz w:val="32"/>
          <w:szCs w:val="32"/>
        </w:rPr>
        <w:t>粤</w:t>
      </w:r>
      <w:proofErr w:type="gramStart"/>
      <w:r w:rsidRPr="00207FDD">
        <w:rPr>
          <w:rFonts w:ascii="仿宋_GB2312" w:eastAsia="仿宋_GB2312" w:hAnsiTheme="minorEastAsia" w:cstheme="minorEastAsia" w:hint="eastAsia"/>
          <w:sz w:val="32"/>
          <w:szCs w:val="32"/>
        </w:rPr>
        <w:t>建许函</w:t>
      </w:r>
      <w:proofErr w:type="gramEnd"/>
      <w:r w:rsidRPr="00207FDD">
        <w:rPr>
          <w:rFonts w:ascii="仿宋_GB2312" w:eastAsia="仿宋_GB2312" w:hAnsiTheme="minorEastAsia" w:cstheme="minorEastAsia" w:hint="eastAsia"/>
          <w:sz w:val="32"/>
          <w:szCs w:val="32"/>
        </w:rPr>
        <w:t>[1742]号文发出之后，企业注册地由A市变更到B市的，核查工作如何进行？</w:t>
      </w:r>
    </w:p>
    <w:p w:rsidR="00207FDD" w:rsidRPr="00207FDD" w:rsidRDefault="00207FDD" w:rsidP="00207FDD">
      <w:pPr>
        <w:ind w:firstLineChars="196" w:firstLine="627"/>
        <w:rPr>
          <w:rFonts w:ascii="仿宋_GB2312" w:eastAsia="仿宋_GB2312" w:hAnsiTheme="minorEastAsia" w:cstheme="minorEastAsia"/>
          <w:sz w:val="32"/>
          <w:szCs w:val="32"/>
        </w:rPr>
      </w:pPr>
      <w:r w:rsidRPr="00207FDD">
        <w:rPr>
          <w:rFonts w:ascii="仿宋_GB2312" w:eastAsia="仿宋_GB2312" w:hAnsiTheme="minorEastAsia" w:cstheme="minorEastAsia" w:hint="eastAsia"/>
          <w:sz w:val="32"/>
          <w:szCs w:val="32"/>
        </w:rPr>
        <w:t>答：由A市统计好相关企业名单后，发函给B市，由B市进行核查。</w:t>
      </w:r>
    </w:p>
    <w:p w:rsidR="00207FDD" w:rsidRPr="00207FDD" w:rsidRDefault="00207FDD" w:rsidP="00207FDD">
      <w:pPr>
        <w:ind w:firstLineChars="196" w:firstLine="630"/>
        <w:rPr>
          <w:rFonts w:ascii="仿宋_GB2312" w:eastAsia="仿宋_GB2312" w:hAnsiTheme="minorEastAsia" w:cstheme="minorEastAsia"/>
          <w:sz w:val="32"/>
          <w:szCs w:val="32"/>
        </w:rPr>
      </w:pPr>
      <w:r w:rsidRPr="00207FDD">
        <w:rPr>
          <w:rFonts w:ascii="仿宋_GB2312" w:eastAsia="仿宋_GB2312" w:hAnsiTheme="minorEastAsia" w:cstheme="minorEastAsia" w:hint="eastAsia"/>
          <w:b/>
          <w:sz w:val="32"/>
          <w:szCs w:val="32"/>
        </w:rPr>
        <w:t>问题7：</w:t>
      </w:r>
      <w:r w:rsidRPr="00207FDD">
        <w:rPr>
          <w:rFonts w:ascii="仿宋_GB2312" w:eastAsia="仿宋_GB2312" w:hAnsiTheme="minorEastAsia" w:cstheme="minorEastAsia" w:hint="eastAsia"/>
          <w:sz w:val="32"/>
          <w:szCs w:val="32"/>
        </w:rPr>
        <w:t>核查技术负责人的个人业绩，是核查其资质核准前完成的还是资质核准后完成的？</w:t>
      </w:r>
    </w:p>
    <w:p w:rsidR="00207FDD" w:rsidRPr="00207FDD" w:rsidRDefault="00207FDD" w:rsidP="00207FDD">
      <w:pPr>
        <w:ind w:firstLineChars="196" w:firstLine="627"/>
        <w:rPr>
          <w:rFonts w:ascii="仿宋_GB2312" w:eastAsia="仿宋_GB2312" w:hAnsiTheme="minorEastAsia" w:cstheme="minorEastAsia"/>
          <w:sz w:val="32"/>
          <w:szCs w:val="32"/>
        </w:rPr>
      </w:pPr>
      <w:r w:rsidRPr="00207FDD">
        <w:rPr>
          <w:rFonts w:ascii="仿宋_GB2312" w:eastAsia="仿宋_GB2312" w:hAnsiTheme="minorEastAsia" w:cstheme="minorEastAsia" w:hint="eastAsia"/>
          <w:sz w:val="32"/>
          <w:szCs w:val="32"/>
        </w:rPr>
        <w:t>答：技术负责人业绩在获得此项资质前和资质后都需要提供进行核查。</w:t>
      </w:r>
    </w:p>
    <w:p w:rsidR="00207FDD" w:rsidRPr="00207FDD" w:rsidRDefault="00207FDD" w:rsidP="00207FDD">
      <w:pPr>
        <w:ind w:firstLineChars="196" w:firstLine="630"/>
        <w:rPr>
          <w:rFonts w:ascii="仿宋_GB2312" w:eastAsia="仿宋_GB2312" w:hAnsiTheme="minorEastAsia" w:cstheme="minorEastAsia"/>
          <w:sz w:val="32"/>
          <w:szCs w:val="32"/>
        </w:rPr>
      </w:pPr>
      <w:r w:rsidRPr="00207FDD">
        <w:rPr>
          <w:rFonts w:ascii="仿宋_GB2312" w:eastAsia="仿宋_GB2312" w:hAnsiTheme="minorEastAsia" w:cstheme="minorEastAsia" w:hint="eastAsia"/>
          <w:b/>
          <w:sz w:val="32"/>
          <w:szCs w:val="32"/>
        </w:rPr>
        <w:t>问题8：</w:t>
      </w:r>
      <w:r w:rsidRPr="00207FDD">
        <w:rPr>
          <w:rFonts w:ascii="仿宋_GB2312" w:eastAsia="仿宋_GB2312" w:hAnsiTheme="minorEastAsia" w:cstheme="minorEastAsia" w:hint="eastAsia"/>
          <w:sz w:val="32"/>
          <w:szCs w:val="32"/>
        </w:rPr>
        <w:t>技术负责人的个人业绩需要提供什么证明材料？如何核实？</w:t>
      </w:r>
    </w:p>
    <w:p w:rsidR="00207FDD" w:rsidRPr="00207FDD" w:rsidRDefault="00207FDD" w:rsidP="00207FDD">
      <w:pPr>
        <w:ind w:firstLineChars="196" w:firstLine="627"/>
        <w:rPr>
          <w:rFonts w:ascii="仿宋_GB2312" w:eastAsia="仿宋_GB2312" w:hAnsiTheme="minorEastAsia" w:cstheme="minorEastAsia"/>
          <w:sz w:val="32"/>
          <w:szCs w:val="32"/>
        </w:rPr>
      </w:pPr>
      <w:r w:rsidRPr="00207FDD">
        <w:rPr>
          <w:rFonts w:ascii="仿宋_GB2312" w:eastAsia="仿宋_GB2312" w:hAnsiTheme="minorEastAsia" w:cstheme="minorEastAsia" w:hint="eastAsia"/>
          <w:sz w:val="32"/>
          <w:szCs w:val="32"/>
        </w:rPr>
        <w:t>答：技术负责人业绩由完成业绩所在单位出具相关证明即可认。</w:t>
      </w:r>
    </w:p>
    <w:p w:rsidR="00207FDD" w:rsidRPr="00207FDD" w:rsidRDefault="00207FDD" w:rsidP="00207FDD">
      <w:pPr>
        <w:ind w:firstLineChars="196" w:firstLine="630"/>
        <w:rPr>
          <w:rFonts w:ascii="仿宋_GB2312" w:eastAsia="仿宋_GB2312" w:hAnsiTheme="minorEastAsia" w:cstheme="minorEastAsia"/>
          <w:sz w:val="32"/>
          <w:szCs w:val="32"/>
        </w:rPr>
      </w:pPr>
      <w:r w:rsidRPr="00207FDD">
        <w:rPr>
          <w:rFonts w:ascii="仿宋_GB2312" w:eastAsia="仿宋_GB2312" w:hAnsiTheme="minorEastAsia" w:cstheme="minorEastAsia" w:hint="eastAsia"/>
          <w:b/>
          <w:sz w:val="32"/>
          <w:szCs w:val="32"/>
        </w:rPr>
        <w:t>问题9：</w:t>
      </w:r>
      <w:r w:rsidRPr="00207FDD">
        <w:rPr>
          <w:rFonts w:ascii="仿宋_GB2312" w:eastAsia="仿宋_GB2312" w:hAnsiTheme="minorEastAsia" w:cstheme="minorEastAsia" w:hint="eastAsia"/>
          <w:sz w:val="32"/>
          <w:szCs w:val="32"/>
        </w:rPr>
        <w:t>核查企业的技术负责人、注册建造师、中级以上职称人员、施工现场管理人员、技术工人是否需要入库？</w:t>
      </w:r>
    </w:p>
    <w:p w:rsidR="00207FDD" w:rsidRPr="00207FDD" w:rsidRDefault="00207FDD" w:rsidP="00207FDD">
      <w:pPr>
        <w:ind w:firstLineChars="196" w:firstLine="627"/>
        <w:rPr>
          <w:rFonts w:ascii="仿宋_GB2312" w:eastAsia="仿宋_GB2312" w:hAnsiTheme="minorEastAsia" w:cstheme="minorEastAsia"/>
          <w:sz w:val="32"/>
          <w:szCs w:val="32"/>
        </w:rPr>
      </w:pPr>
      <w:r w:rsidRPr="00207FDD">
        <w:rPr>
          <w:rFonts w:ascii="仿宋_GB2312" w:eastAsia="仿宋_GB2312" w:hAnsiTheme="minorEastAsia" w:cstheme="minorEastAsia" w:hint="eastAsia"/>
          <w:sz w:val="32"/>
          <w:szCs w:val="32"/>
        </w:rPr>
        <w:t>答：需要，不满足核查要求的，企业应自行完善。企业完善后地级市主管部门在系统上逐项核查，核实通过之后信息对外公开，不再允许修改。</w:t>
      </w:r>
    </w:p>
    <w:p w:rsidR="00207FDD" w:rsidRPr="00207FDD" w:rsidRDefault="00207FDD" w:rsidP="00207FDD">
      <w:pPr>
        <w:ind w:firstLineChars="196" w:firstLine="630"/>
        <w:rPr>
          <w:rFonts w:ascii="仿宋_GB2312" w:eastAsia="仿宋_GB2312" w:hAnsiTheme="minorEastAsia" w:cstheme="minorEastAsia"/>
          <w:sz w:val="32"/>
          <w:szCs w:val="32"/>
        </w:rPr>
      </w:pPr>
      <w:r w:rsidRPr="00207FDD">
        <w:rPr>
          <w:rFonts w:ascii="仿宋_GB2312" w:eastAsia="仿宋_GB2312" w:hAnsiTheme="minorEastAsia" w:cstheme="minorEastAsia" w:hint="eastAsia"/>
          <w:b/>
          <w:sz w:val="32"/>
          <w:szCs w:val="32"/>
        </w:rPr>
        <w:t>问题10：</w:t>
      </w:r>
      <w:r w:rsidRPr="00207FDD">
        <w:rPr>
          <w:rFonts w:ascii="仿宋_GB2312" w:eastAsia="仿宋_GB2312" w:hAnsiTheme="minorEastAsia" w:cstheme="minorEastAsia" w:hint="eastAsia"/>
          <w:sz w:val="32"/>
          <w:szCs w:val="32"/>
        </w:rPr>
        <w:t>企业新申请、升级、增项获得建筑工程施工总承包资质或市政公用工程施工总承包资质后，是否需要再次核查企业基本信息和人员信息。</w:t>
      </w:r>
    </w:p>
    <w:p w:rsidR="00207FDD" w:rsidRPr="00207FDD" w:rsidRDefault="00207FDD" w:rsidP="00207FDD">
      <w:pPr>
        <w:ind w:firstLineChars="196" w:firstLine="627"/>
        <w:rPr>
          <w:rFonts w:ascii="仿宋_GB2312" w:eastAsia="仿宋_GB2312" w:hAnsiTheme="minorEastAsia" w:cstheme="minorEastAsia"/>
          <w:sz w:val="32"/>
          <w:szCs w:val="32"/>
        </w:rPr>
      </w:pPr>
      <w:r w:rsidRPr="00207FDD">
        <w:rPr>
          <w:rFonts w:ascii="仿宋_GB2312" w:eastAsia="仿宋_GB2312" w:hAnsiTheme="minorEastAsia" w:cstheme="minorEastAsia" w:hint="eastAsia"/>
          <w:sz w:val="32"/>
          <w:szCs w:val="32"/>
        </w:rPr>
        <w:t>答：需要，继续参照粤</w:t>
      </w:r>
      <w:proofErr w:type="gramStart"/>
      <w:r w:rsidRPr="00207FDD">
        <w:rPr>
          <w:rFonts w:ascii="仿宋_GB2312" w:eastAsia="仿宋_GB2312" w:hAnsiTheme="minorEastAsia" w:cstheme="minorEastAsia" w:hint="eastAsia"/>
          <w:sz w:val="32"/>
          <w:szCs w:val="32"/>
        </w:rPr>
        <w:t>建许函</w:t>
      </w:r>
      <w:proofErr w:type="gramEnd"/>
      <w:r w:rsidRPr="00207FDD">
        <w:rPr>
          <w:rFonts w:ascii="仿宋_GB2312" w:eastAsia="仿宋_GB2312" w:hAnsiTheme="minorEastAsia" w:cstheme="minorEastAsia" w:hint="eastAsia"/>
          <w:sz w:val="32"/>
          <w:szCs w:val="32"/>
        </w:rPr>
        <w:t>[1742]号文要求进行核查。</w:t>
      </w:r>
    </w:p>
    <w:p w:rsidR="00207FDD" w:rsidRPr="00207FDD" w:rsidRDefault="00207FDD" w:rsidP="00207FDD">
      <w:pPr>
        <w:ind w:firstLineChars="196" w:firstLine="630"/>
        <w:rPr>
          <w:rFonts w:ascii="仿宋_GB2312" w:eastAsia="仿宋_GB2312" w:hAnsiTheme="minorEastAsia" w:cstheme="minorEastAsia"/>
          <w:sz w:val="32"/>
          <w:szCs w:val="32"/>
        </w:rPr>
      </w:pPr>
      <w:r w:rsidRPr="00207FDD">
        <w:rPr>
          <w:rFonts w:ascii="仿宋_GB2312" w:eastAsia="仿宋_GB2312" w:hAnsiTheme="minorEastAsia" w:cstheme="minorEastAsia" w:hint="eastAsia"/>
          <w:b/>
          <w:sz w:val="32"/>
          <w:szCs w:val="32"/>
        </w:rPr>
        <w:t>问题11：</w:t>
      </w:r>
      <w:r w:rsidRPr="00207FDD">
        <w:rPr>
          <w:rFonts w:ascii="仿宋_GB2312" w:eastAsia="仿宋_GB2312" w:hAnsiTheme="minorEastAsia" w:cstheme="minorEastAsia" w:hint="eastAsia"/>
          <w:sz w:val="32"/>
          <w:szCs w:val="32"/>
        </w:rPr>
        <w:t>附件1的企业名单，如何区别是否由广州、深</w:t>
      </w:r>
      <w:r w:rsidRPr="00207FDD">
        <w:rPr>
          <w:rFonts w:ascii="仿宋_GB2312" w:eastAsia="仿宋_GB2312" w:hAnsiTheme="minorEastAsia" w:cstheme="minorEastAsia" w:hint="eastAsia"/>
          <w:sz w:val="32"/>
          <w:szCs w:val="32"/>
        </w:rPr>
        <w:lastRenderedPageBreak/>
        <w:t>圳市核查？</w:t>
      </w:r>
    </w:p>
    <w:p w:rsidR="00207FDD" w:rsidRPr="00207FDD" w:rsidRDefault="00207FDD" w:rsidP="00207FDD">
      <w:pPr>
        <w:ind w:firstLineChars="196" w:firstLine="627"/>
        <w:rPr>
          <w:rFonts w:ascii="仿宋_GB2312" w:eastAsia="仿宋_GB2312" w:hAnsiTheme="minorEastAsia" w:cstheme="minorEastAsia"/>
          <w:sz w:val="32"/>
          <w:szCs w:val="32"/>
        </w:rPr>
      </w:pPr>
      <w:r w:rsidRPr="00207FDD">
        <w:rPr>
          <w:rFonts w:ascii="仿宋_GB2312" w:eastAsia="仿宋_GB2312" w:hAnsiTheme="minorEastAsia" w:cstheme="minorEastAsia" w:hint="eastAsia"/>
          <w:sz w:val="32"/>
          <w:szCs w:val="32"/>
        </w:rPr>
        <w:t>答：附件1中带“*”的企业，由广州、深圳主管部门进行核查。</w:t>
      </w:r>
    </w:p>
    <w:p w:rsidR="00207FDD" w:rsidRPr="00207FDD" w:rsidRDefault="00207FDD" w:rsidP="00207FDD">
      <w:pPr>
        <w:ind w:firstLineChars="196" w:firstLine="630"/>
        <w:rPr>
          <w:rFonts w:ascii="仿宋_GB2312" w:eastAsia="仿宋_GB2312" w:hAnsiTheme="minorEastAsia" w:cstheme="minorEastAsia"/>
          <w:sz w:val="32"/>
          <w:szCs w:val="32"/>
        </w:rPr>
      </w:pPr>
      <w:r w:rsidRPr="00207FDD">
        <w:rPr>
          <w:rFonts w:ascii="仿宋_GB2312" w:eastAsia="仿宋_GB2312" w:hAnsiTheme="minorEastAsia" w:cstheme="minorEastAsia" w:hint="eastAsia"/>
          <w:b/>
          <w:sz w:val="32"/>
          <w:szCs w:val="32"/>
        </w:rPr>
        <w:t>问题12：</w:t>
      </w:r>
      <w:r w:rsidRPr="00207FDD">
        <w:rPr>
          <w:rFonts w:ascii="仿宋_GB2312" w:eastAsia="仿宋_GB2312" w:hAnsiTheme="minorEastAsia" w:cstheme="minorEastAsia" w:hint="eastAsia"/>
          <w:sz w:val="32"/>
          <w:szCs w:val="32"/>
        </w:rPr>
        <w:t>企业刚取得建筑工程施工总承包三级资质或市政公用工程施工总承包三级资质证书，暂未取得安全生产许可证的，如何审核？</w:t>
      </w:r>
    </w:p>
    <w:p w:rsidR="00207FDD" w:rsidRPr="00207FDD" w:rsidRDefault="00207FDD" w:rsidP="00207FDD">
      <w:pPr>
        <w:ind w:firstLineChars="196" w:firstLine="627"/>
        <w:rPr>
          <w:rFonts w:ascii="仿宋_GB2312" w:eastAsia="仿宋_GB2312" w:hAnsiTheme="minorEastAsia" w:cstheme="minorEastAsia"/>
          <w:sz w:val="32"/>
          <w:szCs w:val="32"/>
        </w:rPr>
      </w:pPr>
      <w:r w:rsidRPr="00207FDD">
        <w:rPr>
          <w:rFonts w:ascii="仿宋_GB2312" w:eastAsia="仿宋_GB2312" w:hAnsiTheme="minorEastAsia" w:cstheme="minorEastAsia" w:hint="eastAsia"/>
          <w:sz w:val="32"/>
          <w:szCs w:val="32"/>
        </w:rPr>
        <w:t>答：此类型暂不考核安全生产许可证</w:t>
      </w:r>
    </w:p>
    <w:p w:rsidR="00207FDD" w:rsidRPr="00207FDD" w:rsidRDefault="00207FDD" w:rsidP="00207FDD">
      <w:pPr>
        <w:ind w:firstLineChars="200" w:firstLine="643"/>
        <w:rPr>
          <w:rFonts w:ascii="仿宋_GB2312" w:eastAsia="仿宋_GB2312"/>
          <w:sz w:val="32"/>
          <w:szCs w:val="32"/>
        </w:rPr>
      </w:pPr>
      <w:r w:rsidRPr="00207FDD">
        <w:rPr>
          <w:rFonts w:ascii="仿宋_GB2312" w:eastAsia="仿宋_GB2312" w:hAnsiTheme="minorEastAsia" w:cstheme="minorEastAsia" w:hint="eastAsia"/>
          <w:b/>
          <w:sz w:val="32"/>
          <w:szCs w:val="32"/>
        </w:rPr>
        <w:t>问题13：</w:t>
      </w:r>
      <w:r w:rsidRPr="00207FDD">
        <w:rPr>
          <w:rFonts w:ascii="仿宋_GB2312" w:eastAsia="仿宋_GB2312" w:hint="eastAsia"/>
          <w:sz w:val="32"/>
          <w:szCs w:val="32"/>
        </w:rPr>
        <w:t>核查文件粤</w:t>
      </w:r>
      <w:proofErr w:type="gramStart"/>
      <w:r w:rsidRPr="00207FDD">
        <w:rPr>
          <w:rFonts w:ascii="仿宋_GB2312" w:eastAsia="仿宋_GB2312" w:hint="eastAsia"/>
          <w:sz w:val="32"/>
          <w:szCs w:val="32"/>
        </w:rPr>
        <w:t>建许函</w:t>
      </w:r>
      <w:proofErr w:type="gramEnd"/>
      <w:r w:rsidRPr="00207FDD">
        <w:rPr>
          <w:rFonts w:ascii="仿宋_GB2312" w:eastAsia="仿宋_GB2312" w:hint="eastAsia"/>
          <w:sz w:val="32"/>
          <w:szCs w:val="32"/>
        </w:rPr>
        <w:t>【2018】1742号文件中内容“对发文之日起新增上述范围资质的（含新申请、升级、增项）企业信息，参照以上做法进行信息核查，经核查的数据做相应标识后入库”。也即是说，只要申请房建、市政总包资质的，审查时就必须</w:t>
      </w:r>
      <w:proofErr w:type="gramStart"/>
      <w:r w:rsidRPr="00207FDD">
        <w:rPr>
          <w:rFonts w:ascii="仿宋_GB2312" w:eastAsia="仿宋_GB2312" w:hint="eastAsia"/>
          <w:sz w:val="32"/>
          <w:szCs w:val="32"/>
        </w:rPr>
        <w:t>一并做</w:t>
      </w:r>
      <w:proofErr w:type="gramEnd"/>
      <w:r w:rsidRPr="00207FDD">
        <w:rPr>
          <w:rFonts w:ascii="仿宋_GB2312" w:eastAsia="仿宋_GB2312" w:hint="eastAsia"/>
          <w:sz w:val="32"/>
          <w:szCs w:val="32"/>
        </w:rPr>
        <w:t>信息核查的工作，若企业网上的信息核查资料不全，如证件没有扫描、照片没有上传之类的，是不是直接本次资质申请不通过办结？</w:t>
      </w:r>
    </w:p>
    <w:p w:rsidR="00207FDD" w:rsidRPr="00207FDD" w:rsidRDefault="00207FDD" w:rsidP="00207FDD">
      <w:pPr>
        <w:ind w:firstLineChars="200" w:firstLine="640"/>
        <w:rPr>
          <w:rFonts w:ascii="仿宋_GB2312" w:eastAsia="仿宋_GB2312"/>
          <w:sz w:val="32"/>
          <w:szCs w:val="32"/>
        </w:rPr>
      </w:pPr>
      <w:r w:rsidRPr="00207FDD">
        <w:rPr>
          <w:rFonts w:ascii="仿宋_GB2312" w:eastAsia="仿宋_GB2312" w:hint="eastAsia"/>
          <w:sz w:val="32"/>
          <w:szCs w:val="32"/>
        </w:rPr>
        <w:t>答：申报期间，同步核查企业上报的未核查过的信息，</w:t>
      </w:r>
      <w:proofErr w:type="gramStart"/>
      <w:r w:rsidRPr="00207FDD">
        <w:rPr>
          <w:rFonts w:ascii="仿宋_GB2312" w:eastAsia="仿宋_GB2312" w:hint="eastAsia"/>
          <w:sz w:val="32"/>
          <w:szCs w:val="32"/>
        </w:rPr>
        <w:t>先核信息</w:t>
      </w:r>
      <w:proofErr w:type="gramEnd"/>
      <w:r w:rsidRPr="00207FDD">
        <w:rPr>
          <w:rFonts w:ascii="仿宋_GB2312" w:eastAsia="仿宋_GB2312" w:hint="eastAsia"/>
          <w:sz w:val="32"/>
          <w:szCs w:val="32"/>
        </w:rPr>
        <w:t>再进行审批。</w:t>
      </w:r>
    </w:p>
    <w:p w:rsidR="00207FDD" w:rsidRPr="00207FDD" w:rsidRDefault="00207FDD" w:rsidP="00207FDD">
      <w:pPr>
        <w:ind w:firstLineChars="200" w:firstLine="643"/>
        <w:rPr>
          <w:rFonts w:ascii="仿宋_GB2312" w:eastAsia="仿宋_GB2312"/>
          <w:sz w:val="32"/>
          <w:szCs w:val="32"/>
        </w:rPr>
      </w:pPr>
      <w:r w:rsidRPr="00207FDD">
        <w:rPr>
          <w:rFonts w:ascii="仿宋_GB2312" w:eastAsia="仿宋_GB2312" w:hAnsiTheme="minorEastAsia" w:cstheme="minorEastAsia" w:hint="eastAsia"/>
          <w:b/>
          <w:sz w:val="32"/>
          <w:szCs w:val="32"/>
        </w:rPr>
        <w:t>问题1</w:t>
      </w:r>
      <w:r w:rsidRPr="00207FDD">
        <w:rPr>
          <w:rFonts w:ascii="仿宋_GB2312" w:eastAsia="仿宋_GB2312" w:hAnsiTheme="minorEastAsia" w:cstheme="minorEastAsia"/>
          <w:b/>
          <w:sz w:val="32"/>
          <w:szCs w:val="32"/>
        </w:rPr>
        <w:t>4</w:t>
      </w:r>
      <w:r w:rsidRPr="00207FDD">
        <w:rPr>
          <w:rFonts w:ascii="仿宋_GB2312" w:eastAsia="仿宋_GB2312" w:hAnsiTheme="minorEastAsia" w:cstheme="minorEastAsia" w:hint="eastAsia"/>
          <w:b/>
          <w:sz w:val="32"/>
          <w:szCs w:val="32"/>
        </w:rPr>
        <w:t>：</w:t>
      </w:r>
      <w:r w:rsidRPr="00207FDD">
        <w:rPr>
          <w:rFonts w:ascii="仿宋_GB2312" w:eastAsia="仿宋_GB2312" w:hint="eastAsia"/>
          <w:sz w:val="32"/>
          <w:szCs w:val="32"/>
        </w:rPr>
        <w:t>如何核查企业提供的职称证书的真实有效性？</w:t>
      </w:r>
    </w:p>
    <w:p w:rsidR="00207FDD" w:rsidRPr="00207FDD" w:rsidRDefault="00207FDD" w:rsidP="00207FDD">
      <w:pPr>
        <w:ind w:firstLineChars="200" w:firstLine="640"/>
        <w:rPr>
          <w:rFonts w:ascii="仿宋_GB2312" w:eastAsia="仿宋_GB2312"/>
          <w:sz w:val="32"/>
          <w:szCs w:val="32"/>
        </w:rPr>
      </w:pPr>
      <w:r w:rsidRPr="00207FDD">
        <w:rPr>
          <w:rFonts w:ascii="仿宋_GB2312" w:eastAsia="仿宋_GB2312" w:hint="eastAsia"/>
          <w:sz w:val="32"/>
          <w:szCs w:val="32"/>
        </w:rPr>
        <w:t>答：依据谁</w:t>
      </w:r>
      <w:proofErr w:type="gramStart"/>
      <w:r w:rsidRPr="00207FDD">
        <w:rPr>
          <w:rFonts w:ascii="仿宋_GB2312" w:eastAsia="仿宋_GB2312" w:hint="eastAsia"/>
          <w:sz w:val="32"/>
          <w:szCs w:val="32"/>
        </w:rPr>
        <w:t>审批谁</w:t>
      </w:r>
      <w:proofErr w:type="gramEnd"/>
      <w:r w:rsidRPr="00207FDD">
        <w:rPr>
          <w:rFonts w:ascii="仿宋_GB2312" w:eastAsia="仿宋_GB2312" w:hint="eastAsia"/>
          <w:sz w:val="32"/>
          <w:szCs w:val="32"/>
        </w:rPr>
        <w:t>负责的原则，审批机关应承担审查的法定职责。外省职称证书和岗位证书的真实性可采用多种方式，必要时通过发函至发证机关（机构）验证。</w:t>
      </w:r>
    </w:p>
    <w:p w:rsidR="00207FDD" w:rsidRPr="00207FDD" w:rsidRDefault="00012702" w:rsidP="00207FDD">
      <w:pPr>
        <w:ind w:firstLineChars="200" w:firstLine="643"/>
        <w:rPr>
          <w:rFonts w:ascii="仿宋_GB2312" w:eastAsia="仿宋_GB2312"/>
          <w:sz w:val="32"/>
          <w:szCs w:val="32"/>
        </w:rPr>
      </w:pPr>
      <w:r w:rsidRPr="00207FDD">
        <w:rPr>
          <w:rFonts w:ascii="仿宋_GB2312" w:eastAsia="仿宋_GB2312" w:hAnsiTheme="minorEastAsia" w:cstheme="minorEastAsia" w:hint="eastAsia"/>
          <w:b/>
          <w:sz w:val="32"/>
          <w:szCs w:val="32"/>
        </w:rPr>
        <w:t>问题1</w:t>
      </w:r>
      <w:r>
        <w:rPr>
          <w:rFonts w:ascii="仿宋_GB2312" w:eastAsia="仿宋_GB2312" w:hAnsiTheme="minorEastAsia" w:cstheme="minorEastAsia" w:hint="eastAsia"/>
          <w:b/>
          <w:sz w:val="32"/>
          <w:szCs w:val="32"/>
        </w:rPr>
        <w:t>5</w:t>
      </w:r>
      <w:r w:rsidRPr="00207FDD">
        <w:rPr>
          <w:rFonts w:ascii="仿宋_GB2312" w:eastAsia="仿宋_GB2312" w:hAnsiTheme="minorEastAsia" w:cstheme="minorEastAsia" w:hint="eastAsia"/>
          <w:b/>
          <w:sz w:val="32"/>
          <w:szCs w:val="32"/>
        </w:rPr>
        <w:t>：</w:t>
      </w:r>
      <w:r w:rsidR="00207FDD" w:rsidRPr="00207FDD">
        <w:rPr>
          <w:rFonts w:ascii="仿宋_GB2312" w:eastAsia="仿宋_GB2312" w:hint="eastAsia"/>
          <w:sz w:val="32"/>
          <w:szCs w:val="32"/>
        </w:rPr>
        <w:t>技术负责人的个人信息如何核查？</w:t>
      </w:r>
    </w:p>
    <w:p w:rsidR="00207FDD" w:rsidRPr="00207FDD" w:rsidRDefault="00207FDD" w:rsidP="00207FDD">
      <w:pPr>
        <w:ind w:firstLineChars="200" w:firstLine="640"/>
        <w:rPr>
          <w:rFonts w:ascii="仿宋_GB2312" w:eastAsia="仿宋_GB2312"/>
          <w:sz w:val="32"/>
          <w:szCs w:val="32"/>
        </w:rPr>
      </w:pPr>
      <w:r w:rsidRPr="00207FDD">
        <w:rPr>
          <w:rFonts w:ascii="仿宋_GB2312" w:eastAsia="仿宋_GB2312" w:hint="eastAsia"/>
          <w:sz w:val="32"/>
          <w:szCs w:val="32"/>
        </w:rPr>
        <w:t>答：技术负责人（含专业技术负责人）的审查三要素：</w:t>
      </w:r>
      <w:r w:rsidRPr="00207FDD">
        <w:rPr>
          <w:rFonts w:ascii="仿宋_GB2312" w:eastAsia="仿宋_GB2312" w:hint="eastAsia"/>
          <w:sz w:val="32"/>
          <w:szCs w:val="32"/>
        </w:rPr>
        <w:lastRenderedPageBreak/>
        <w:t>一是个人填写简历和业绩表并签名确认，对提供的信息负法律责任；二是现任职单位需加盖公章；三是审查学历专业或职称、执业资格证书是否符合资质标准的要求；四是审查从事工程施工管理经历是否符合资质标准要求。</w:t>
      </w:r>
    </w:p>
    <w:p w:rsidR="00207FDD" w:rsidRPr="00207FDD" w:rsidRDefault="00207FDD" w:rsidP="00207FDD">
      <w:pPr>
        <w:ind w:firstLineChars="200" w:firstLine="643"/>
        <w:rPr>
          <w:rFonts w:ascii="仿宋_GB2312" w:eastAsia="仿宋_GB2312"/>
          <w:sz w:val="32"/>
          <w:szCs w:val="32"/>
        </w:rPr>
      </w:pPr>
      <w:r w:rsidRPr="00207FDD">
        <w:rPr>
          <w:rFonts w:ascii="仿宋_GB2312" w:eastAsia="仿宋_GB2312" w:hAnsiTheme="minorEastAsia" w:cstheme="minorEastAsia" w:hint="eastAsia"/>
          <w:b/>
          <w:sz w:val="32"/>
          <w:szCs w:val="32"/>
        </w:rPr>
        <w:t>问题1</w:t>
      </w:r>
      <w:r w:rsidR="00012702">
        <w:rPr>
          <w:rFonts w:ascii="仿宋_GB2312" w:eastAsia="仿宋_GB2312" w:hAnsiTheme="minorEastAsia" w:cstheme="minorEastAsia" w:hint="eastAsia"/>
          <w:b/>
          <w:sz w:val="32"/>
          <w:szCs w:val="32"/>
        </w:rPr>
        <w:t>6</w:t>
      </w:r>
      <w:r w:rsidRPr="00207FDD">
        <w:rPr>
          <w:rFonts w:ascii="仿宋_GB2312" w:eastAsia="仿宋_GB2312" w:hAnsiTheme="minorEastAsia" w:cstheme="minorEastAsia" w:hint="eastAsia"/>
          <w:b/>
          <w:sz w:val="32"/>
          <w:szCs w:val="32"/>
        </w:rPr>
        <w:t>：</w:t>
      </w:r>
      <w:r w:rsidRPr="00207FDD">
        <w:rPr>
          <w:rFonts w:ascii="仿宋_GB2312" w:eastAsia="仿宋_GB2312" w:hint="eastAsia"/>
          <w:sz w:val="32"/>
          <w:szCs w:val="32"/>
        </w:rPr>
        <w:t>哪些人员需要提供</w:t>
      </w:r>
      <w:proofErr w:type="gramStart"/>
      <w:r w:rsidRPr="00207FDD">
        <w:rPr>
          <w:rFonts w:ascii="仿宋_GB2312" w:eastAsia="仿宋_GB2312" w:hint="eastAsia"/>
          <w:sz w:val="32"/>
          <w:szCs w:val="32"/>
        </w:rPr>
        <w:t>社保证明</w:t>
      </w:r>
      <w:proofErr w:type="gramEnd"/>
      <w:r w:rsidRPr="00207FDD">
        <w:rPr>
          <w:rFonts w:ascii="仿宋_GB2312" w:eastAsia="仿宋_GB2312" w:hint="eastAsia"/>
          <w:sz w:val="32"/>
          <w:szCs w:val="32"/>
        </w:rPr>
        <w:t>？</w:t>
      </w:r>
    </w:p>
    <w:p w:rsidR="00207FDD" w:rsidRPr="00207FDD" w:rsidRDefault="00207FDD" w:rsidP="00207FDD">
      <w:pPr>
        <w:ind w:firstLineChars="200" w:firstLine="640"/>
        <w:rPr>
          <w:rFonts w:ascii="仿宋_GB2312" w:eastAsia="仿宋_GB2312"/>
          <w:sz w:val="32"/>
          <w:szCs w:val="32"/>
        </w:rPr>
      </w:pPr>
      <w:r w:rsidRPr="00207FDD">
        <w:rPr>
          <w:rFonts w:ascii="仿宋_GB2312" w:eastAsia="仿宋_GB2312" w:hint="eastAsia"/>
          <w:sz w:val="32"/>
          <w:szCs w:val="32"/>
        </w:rPr>
        <w:t>答：建筑工程施工总承包三级、市政公用工程施工总承包三级企业以下主要人员需提供近一个月的</w:t>
      </w:r>
      <w:proofErr w:type="gramStart"/>
      <w:r w:rsidRPr="00207FDD">
        <w:rPr>
          <w:rFonts w:ascii="仿宋_GB2312" w:eastAsia="仿宋_GB2312" w:hint="eastAsia"/>
          <w:sz w:val="32"/>
          <w:szCs w:val="32"/>
        </w:rPr>
        <w:t>社保证明</w:t>
      </w:r>
      <w:proofErr w:type="gramEnd"/>
      <w:r w:rsidRPr="00207FDD">
        <w:rPr>
          <w:rFonts w:ascii="仿宋_GB2312" w:eastAsia="仿宋_GB2312" w:hint="eastAsia"/>
          <w:sz w:val="32"/>
          <w:szCs w:val="32"/>
        </w:rPr>
        <w:t>：注册建造师、技术负责人、职称人员、现场管理人员、技术工人。</w:t>
      </w:r>
    </w:p>
    <w:p w:rsidR="00207FDD" w:rsidRPr="00207FDD" w:rsidRDefault="00207FDD" w:rsidP="00207FDD">
      <w:pPr>
        <w:ind w:firstLineChars="200" w:firstLine="640"/>
        <w:rPr>
          <w:rFonts w:ascii="仿宋_GB2312" w:eastAsia="仿宋_GB2312"/>
          <w:sz w:val="32"/>
          <w:szCs w:val="32"/>
        </w:rPr>
      </w:pPr>
      <w:r w:rsidRPr="00207FDD">
        <w:rPr>
          <w:rFonts w:ascii="仿宋_GB2312" w:eastAsia="仿宋_GB2312" w:hint="eastAsia"/>
          <w:sz w:val="32"/>
          <w:szCs w:val="32"/>
        </w:rPr>
        <w:t>建筑工程施工总承包二级、市政公用工程施工总承包二级企业只需提供技术负责人近一个月的</w:t>
      </w:r>
      <w:proofErr w:type="gramStart"/>
      <w:r w:rsidRPr="00207FDD">
        <w:rPr>
          <w:rFonts w:ascii="仿宋_GB2312" w:eastAsia="仿宋_GB2312" w:hint="eastAsia"/>
          <w:sz w:val="32"/>
          <w:szCs w:val="32"/>
        </w:rPr>
        <w:t>社保证明</w:t>
      </w:r>
      <w:proofErr w:type="gramEnd"/>
      <w:r w:rsidRPr="00207FDD">
        <w:rPr>
          <w:rFonts w:ascii="仿宋_GB2312" w:eastAsia="仿宋_GB2312" w:hint="eastAsia"/>
          <w:sz w:val="32"/>
          <w:szCs w:val="32"/>
        </w:rPr>
        <w:t>。</w:t>
      </w:r>
    </w:p>
    <w:p w:rsidR="00207FDD" w:rsidRDefault="00207FDD"/>
    <w:p w:rsidR="00207FDD" w:rsidRDefault="00207FDD"/>
    <w:p w:rsidR="00207FDD" w:rsidRDefault="00207FDD"/>
    <w:p w:rsidR="00207FDD" w:rsidRDefault="00207FDD"/>
    <w:p w:rsidR="00207FDD" w:rsidRDefault="00207FDD"/>
    <w:p w:rsidR="00207FDD" w:rsidRDefault="00207FDD"/>
    <w:p w:rsidR="00207FDD" w:rsidRDefault="00207FDD"/>
    <w:p w:rsidR="00207FDD" w:rsidRDefault="00207FDD"/>
    <w:p w:rsidR="00207FDD" w:rsidRDefault="00207FDD"/>
    <w:p w:rsidR="00207FDD" w:rsidRDefault="00207FDD"/>
    <w:p w:rsidR="00207FDD" w:rsidRDefault="00207FDD"/>
    <w:p w:rsidR="00207FDD" w:rsidRDefault="00207FDD"/>
    <w:p w:rsidR="00207FDD" w:rsidRDefault="00207FDD"/>
    <w:p w:rsidR="00207FDD" w:rsidRDefault="00207FDD"/>
    <w:p w:rsidR="00207FDD" w:rsidRDefault="00207FDD"/>
    <w:p w:rsidR="00207FDD" w:rsidRDefault="00207FDD"/>
    <w:p w:rsidR="00207FDD" w:rsidRDefault="00207FDD"/>
    <w:p w:rsidR="00207FDD" w:rsidRDefault="00207FDD"/>
    <w:p w:rsidR="00207FDD" w:rsidRDefault="00207FDD"/>
    <w:p w:rsidR="00207FDD" w:rsidRDefault="00207FDD"/>
    <w:p w:rsidR="00207FDD" w:rsidRDefault="00207FDD"/>
    <w:p w:rsidR="00207FDD" w:rsidRDefault="00207FDD"/>
    <w:p w:rsidR="00207FDD" w:rsidRDefault="00207FDD"/>
    <w:p w:rsidR="00207FDD" w:rsidRDefault="00207FDD"/>
    <w:sectPr w:rsidR="00207FDD" w:rsidSect="000D347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3695" w:rsidRDefault="008B3695" w:rsidP="00120428">
      <w:r>
        <w:separator/>
      </w:r>
    </w:p>
  </w:endnote>
  <w:endnote w:type="continuationSeparator" w:id="0">
    <w:p w:rsidR="008B3695" w:rsidRDefault="008B3695" w:rsidP="001204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3695" w:rsidRDefault="008B3695" w:rsidP="00120428">
      <w:r>
        <w:separator/>
      </w:r>
    </w:p>
  </w:footnote>
  <w:footnote w:type="continuationSeparator" w:id="0">
    <w:p w:rsidR="008B3695" w:rsidRDefault="008B3695" w:rsidP="001204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1"/>
      <w:numFmt w:val="chineseCounting"/>
      <w:suff w:val="nothing"/>
      <w:lvlText w:val="%1、"/>
      <w:lvlJc w:val="left"/>
    </w:lvl>
  </w:abstractNum>
  <w:abstractNum w:abstractNumId="1">
    <w:nsid w:val="0000000B"/>
    <w:multiLevelType w:val="singleLevel"/>
    <w:tmpl w:val="0000000B"/>
    <w:lvl w:ilvl="0">
      <w:start w:val="4"/>
      <w:numFmt w:val="chineseCounting"/>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grammar="clean"/>
  <w:attachedTemplate r:id="rId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07FDD"/>
    <w:rsid w:val="00012702"/>
    <w:rsid w:val="000D3479"/>
    <w:rsid w:val="00107109"/>
    <w:rsid w:val="00120428"/>
    <w:rsid w:val="00207FDD"/>
    <w:rsid w:val="004B7A26"/>
    <w:rsid w:val="005A1793"/>
    <w:rsid w:val="008B3695"/>
    <w:rsid w:val="00A70F6F"/>
    <w:rsid w:val="00B447D2"/>
    <w:rsid w:val="00C42705"/>
    <w:rsid w:val="00DD4BB7"/>
    <w:rsid w:val="00E474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F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207FDD"/>
  </w:style>
  <w:style w:type="paragraph" w:styleId="a3">
    <w:name w:val="Balloon Text"/>
    <w:basedOn w:val="a"/>
    <w:link w:val="Char"/>
    <w:uiPriority w:val="99"/>
    <w:semiHidden/>
    <w:unhideWhenUsed/>
    <w:qFormat/>
    <w:rsid w:val="00207FDD"/>
    <w:rPr>
      <w:sz w:val="18"/>
      <w:szCs w:val="18"/>
    </w:rPr>
  </w:style>
  <w:style w:type="character" w:customStyle="1" w:styleId="Char">
    <w:name w:val="批注框文本 Char"/>
    <w:basedOn w:val="a0"/>
    <w:link w:val="a3"/>
    <w:uiPriority w:val="99"/>
    <w:semiHidden/>
    <w:qFormat/>
    <w:rsid w:val="00207FDD"/>
    <w:rPr>
      <w:sz w:val="18"/>
      <w:szCs w:val="18"/>
    </w:rPr>
  </w:style>
  <w:style w:type="paragraph" w:styleId="a4">
    <w:name w:val="footer"/>
    <w:basedOn w:val="a"/>
    <w:link w:val="Char1"/>
    <w:uiPriority w:val="99"/>
    <w:unhideWhenUsed/>
    <w:qFormat/>
    <w:rsid w:val="00207FDD"/>
    <w:pPr>
      <w:snapToGrid w:val="0"/>
      <w:jc w:val="left"/>
    </w:pPr>
    <w:rPr>
      <w:rFonts w:ascii="Times New Roman" w:eastAsia="宋体" w:hAnsi="Times New Roman" w:cs="Times New Roman"/>
      <w:sz w:val="18"/>
      <w:szCs w:val="18"/>
    </w:rPr>
  </w:style>
  <w:style w:type="character" w:customStyle="1" w:styleId="Char0">
    <w:name w:val="页脚 Char"/>
    <w:basedOn w:val="a0"/>
    <w:uiPriority w:val="99"/>
    <w:qFormat/>
    <w:rsid w:val="00207FDD"/>
    <w:rPr>
      <w:sz w:val="18"/>
      <w:szCs w:val="18"/>
    </w:rPr>
  </w:style>
  <w:style w:type="paragraph" w:styleId="a5">
    <w:name w:val="header"/>
    <w:basedOn w:val="a"/>
    <w:link w:val="Char10"/>
    <w:uiPriority w:val="99"/>
    <w:unhideWhenUsed/>
    <w:qFormat/>
    <w:rsid w:val="00207FDD"/>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2">
    <w:name w:val="页眉 Char"/>
    <w:basedOn w:val="a0"/>
    <w:uiPriority w:val="99"/>
    <w:qFormat/>
    <w:rsid w:val="00207FDD"/>
    <w:rPr>
      <w:sz w:val="18"/>
      <w:szCs w:val="18"/>
    </w:rPr>
  </w:style>
  <w:style w:type="paragraph" w:styleId="a6">
    <w:name w:val="Normal (Web)"/>
    <w:basedOn w:val="a"/>
    <w:uiPriority w:val="99"/>
    <w:semiHidden/>
    <w:unhideWhenUsed/>
    <w:rsid w:val="00207FDD"/>
    <w:pPr>
      <w:jc w:val="left"/>
    </w:pPr>
    <w:rPr>
      <w:rFonts w:cs="Times New Roman"/>
      <w:kern w:val="0"/>
      <w:sz w:val="24"/>
    </w:rPr>
  </w:style>
  <w:style w:type="character" w:styleId="a7">
    <w:name w:val="FollowedHyperlink"/>
    <w:basedOn w:val="a0"/>
    <w:uiPriority w:val="99"/>
    <w:semiHidden/>
    <w:unhideWhenUsed/>
    <w:rsid w:val="00207FDD"/>
    <w:rPr>
      <w:color w:val="555555"/>
      <w:u w:val="none"/>
    </w:rPr>
  </w:style>
  <w:style w:type="character" w:styleId="HTML">
    <w:name w:val="HTML Definition"/>
    <w:basedOn w:val="a0"/>
    <w:uiPriority w:val="99"/>
    <w:semiHidden/>
    <w:unhideWhenUsed/>
    <w:rsid w:val="00207FDD"/>
  </w:style>
  <w:style w:type="character" w:styleId="HTML0">
    <w:name w:val="HTML Variable"/>
    <w:basedOn w:val="a0"/>
    <w:uiPriority w:val="99"/>
    <w:semiHidden/>
    <w:unhideWhenUsed/>
    <w:rsid w:val="00207FDD"/>
  </w:style>
  <w:style w:type="character" w:styleId="a8">
    <w:name w:val="Hyperlink"/>
    <w:basedOn w:val="a0"/>
    <w:uiPriority w:val="99"/>
    <w:semiHidden/>
    <w:unhideWhenUsed/>
    <w:rsid w:val="00207FDD"/>
    <w:rPr>
      <w:color w:val="555555"/>
      <w:u w:val="none"/>
    </w:rPr>
  </w:style>
  <w:style w:type="character" w:styleId="HTML1">
    <w:name w:val="HTML Code"/>
    <w:basedOn w:val="a0"/>
    <w:uiPriority w:val="99"/>
    <w:semiHidden/>
    <w:unhideWhenUsed/>
    <w:rsid w:val="00207FDD"/>
    <w:rPr>
      <w:rFonts w:ascii="Courier New" w:hAnsi="Courier New"/>
      <w:sz w:val="20"/>
    </w:rPr>
  </w:style>
  <w:style w:type="character" w:styleId="HTML2">
    <w:name w:val="HTML Cite"/>
    <w:basedOn w:val="a0"/>
    <w:uiPriority w:val="99"/>
    <w:semiHidden/>
    <w:unhideWhenUsed/>
    <w:rsid w:val="00207FDD"/>
  </w:style>
  <w:style w:type="table" w:styleId="a9">
    <w:name w:val="Table Grid"/>
    <w:basedOn w:val="a1"/>
    <w:uiPriority w:val="59"/>
    <w:qFormat/>
    <w:rsid w:val="00207FDD"/>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207FDD"/>
    <w:pPr>
      <w:ind w:firstLineChars="200" w:firstLine="420"/>
    </w:pPr>
  </w:style>
  <w:style w:type="character" w:customStyle="1" w:styleId="10">
    <w:name w:val="10"/>
    <w:basedOn w:val="a0"/>
    <w:qFormat/>
    <w:rsid w:val="00207FDD"/>
    <w:rPr>
      <w:rFonts w:ascii="Times New Roman" w:hAnsi="Times New Roman" w:cs="Times New Roman" w:hint="default"/>
    </w:rPr>
  </w:style>
  <w:style w:type="character" w:customStyle="1" w:styleId="15">
    <w:name w:val="15"/>
    <w:basedOn w:val="a0"/>
    <w:rsid w:val="00207FDD"/>
    <w:rPr>
      <w:rFonts w:ascii="Times New Roman" w:hAnsi="Times New Roman" w:cs="Times New Roman" w:hint="default"/>
    </w:rPr>
  </w:style>
  <w:style w:type="table" w:customStyle="1" w:styleId="11">
    <w:name w:val="网格型1"/>
    <w:basedOn w:val="a1"/>
    <w:uiPriority w:val="59"/>
    <w:qFormat/>
    <w:rsid w:val="00207FDD"/>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basedOn w:val="a1"/>
    <w:uiPriority w:val="59"/>
    <w:rsid w:val="00207FDD"/>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dis">
    <w:name w:val="undis"/>
    <w:basedOn w:val="a0"/>
    <w:rsid w:val="00207FDD"/>
    <w:rPr>
      <w:vanish/>
    </w:rPr>
  </w:style>
  <w:style w:type="character" w:customStyle="1" w:styleId="nodename">
    <w:name w:val="nodename"/>
    <w:basedOn w:val="a0"/>
    <w:rsid w:val="00207FDD"/>
    <w:rPr>
      <w:b/>
      <w:sz w:val="21"/>
      <w:szCs w:val="21"/>
    </w:rPr>
  </w:style>
  <w:style w:type="character" w:customStyle="1" w:styleId="hidellcs">
    <w:name w:val="hidellcs"/>
    <w:basedOn w:val="a0"/>
    <w:rsid w:val="00207FDD"/>
    <w:rPr>
      <w:vanish/>
    </w:rPr>
  </w:style>
  <w:style w:type="character" w:customStyle="1" w:styleId="Char1">
    <w:name w:val="页脚 Char1"/>
    <w:basedOn w:val="a0"/>
    <w:link w:val="a4"/>
    <w:uiPriority w:val="99"/>
    <w:rsid w:val="00207FDD"/>
    <w:rPr>
      <w:rFonts w:ascii="Times New Roman" w:eastAsia="宋体" w:hAnsi="Times New Roman" w:cs="Times New Roman"/>
      <w:sz w:val="18"/>
      <w:szCs w:val="18"/>
    </w:rPr>
  </w:style>
  <w:style w:type="character" w:customStyle="1" w:styleId="Char10">
    <w:name w:val="页眉 Char1"/>
    <w:basedOn w:val="a0"/>
    <w:link w:val="a5"/>
    <w:uiPriority w:val="99"/>
    <w:rsid w:val="00207FDD"/>
    <w:rPr>
      <w:rFonts w:ascii="Times New Roman" w:eastAsia="宋体" w:hAnsi="Times New Roman" w:cs="Times New Roman"/>
      <w:sz w:val="18"/>
      <w:szCs w:val="18"/>
    </w:rPr>
  </w:style>
  <w:style w:type="table" w:customStyle="1" w:styleId="110">
    <w:name w:val="网格型11"/>
    <w:basedOn w:val="a1"/>
    <w:uiPriority w:val="59"/>
    <w:qFormat/>
    <w:rsid w:val="00207FDD"/>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网格型21"/>
    <w:basedOn w:val="a1"/>
    <w:uiPriority w:val="59"/>
    <w:rsid w:val="00207FDD"/>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NormalOld.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NormalOld.dotm</Template>
  <TotalTime>78</TotalTime>
  <Pages>4</Pages>
  <Words>236</Words>
  <Characters>1349</Characters>
  <Application>Microsoft Office Word</Application>
  <DocSecurity>0</DocSecurity>
  <Lines>11</Lines>
  <Paragraphs>3</Paragraphs>
  <ScaleCrop>false</ScaleCrop>
  <Company>Chinese ORG</Company>
  <LinksUpToDate>false</LinksUpToDate>
  <CharactersWithSpaces>1582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李嘉敏</dc:creator>
  <cp:keywords/>
  <dc:description/>
  <cp:lastModifiedBy>何丽平</cp:lastModifiedBy>
  <cp:revision>7</cp:revision>
  <cp:lastPrinted>2018-08-16T08:26:00Z</cp:lastPrinted>
  <dcterms:created xsi:type="dcterms:W3CDTF">2018-08-16T07:59:00Z</dcterms:created>
  <dcterms:modified xsi:type="dcterms:W3CDTF">2018-08-21T03:19:00Z</dcterms:modified>
</cp:coreProperties>
</file>