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东莞市雅园新村公共租赁住房选房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配租活动疫情防控工作方案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p>
    <w:p>
      <w:pPr>
        <w:spacing w:line="600" w:lineRule="exact"/>
        <w:ind w:firstLine="640" w:firstLineChars="200"/>
        <w:rPr>
          <w:color w:val="000000"/>
          <w:szCs w:val="32"/>
        </w:rPr>
      </w:pPr>
      <w:r>
        <w:rPr>
          <w:szCs w:val="32"/>
        </w:rPr>
        <w:t>为切实做好新冠肺炎疫情防控工作，确保活动安全、有序、圆满举行，根据国家和省新冠肺炎疫情防控有关要求，特制定本工作方案。</w:t>
      </w:r>
    </w:p>
    <w:p>
      <w:pPr>
        <w:spacing w:line="600" w:lineRule="exact"/>
        <w:ind w:firstLine="640" w:firstLineChars="200"/>
        <w:rPr>
          <w:rFonts w:eastAsia="黑体"/>
          <w:szCs w:val="32"/>
        </w:rPr>
      </w:pPr>
      <w:r>
        <w:rPr>
          <w:rFonts w:eastAsia="黑体"/>
          <w:szCs w:val="32"/>
        </w:rPr>
        <w:t>一、活动概况</w:t>
      </w:r>
    </w:p>
    <w:p>
      <w:pPr>
        <w:spacing w:line="600" w:lineRule="exact"/>
        <w:ind w:firstLine="640" w:firstLineChars="200"/>
        <w:jc w:val="both"/>
        <w:rPr>
          <w:szCs w:val="32"/>
        </w:rPr>
      </w:pPr>
      <w:r>
        <w:rPr>
          <w:szCs w:val="32"/>
        </w:rPr>
        <w:t>（一）活动名称：东莞市雅园新村公共租赁住房选房</w:t>
      </w:r>
    </w:p>
    <w:p>
      <w:pPr>
        <w:spacing w:line="600" w:lineRule="exact"/>
        <w:jc w:val="left"/>
        <w:rPr>
          <w:rFonts w:hint="eastAsia" w:eastAsia="仿宋_GB2312"/>
          <w:szCs w:val="32"/>
          <w:lang w:eastAsia="zh-CN"/>
        </w:rPr>
      </w:pPr>
      <w:r>
        <w:rPr>
          <w:szCs w:val="32"/>
        </w:rPr>
        <w:t>配租活动</w:t>
      </w:r>
      <w:r>
        <w:rPr>
          <w:rFonts w:hint="eastAsia"/>
          <w:szCs w:val="32"/>
          <w:lang w:eastAsia="zh-CN"/>
        </w:rPr>
        <w:t>（</w:t>
      </w:r>
      <w:r>
        <w:rPr>
          <w:rFonts w:hint="eastAsia"/>
          <w:szCs w:val="32"/>
          <w:lang w:val="en-US" w:eastAsia="zh-CN"/>
        </w:rPr>
        <w:t>34、35批</w:t>
      </w:r>
      <w:r>
        <w:rPr>
          <w:rFonts w:hint="eastAsia"/>
          <w:szCs w:val="32"/>
          <w:lang w:eastAsia="zh-CN"/>
        </w:rPr>
        <w:t>）</w:t>
      </w:r>
    </w:p>
    <w:p>
      <w:pPr>
        <w:spacing w:line="600" w:lineRule="exact"/>
        <w:ind w:firstLine="640" w:firstLineChars="200"/>
        <w:jc w:val="left"/>
        <w:rPr>
          <w:szCs w:val="32"/>
        </w:rPr>
      </w:pPr>
      <w:r>
        <w:rPr>
          <w:szCs w:val="32"/>
        </w:rPr>
        <w:t>（二）活动时间：2021年</w:t>
      </w:r>
      <w:r>
        <w:rPr>
          <w:rFonts w:hint="eastAsia"/>
          <w:szCs w:val="32"/>
          <w:lang w:val="en-US" w:eastAsia="zh-CN"/>
        </w:rPr>
        <w:t>11</w:t>
      </w:r>
      <w:r>
        <w:rPr>
          <w:szCs w:val="32"/>
        </w:rPr>
        <w:t>月</w:t>
      </w:r>
      <w:r>
        <w:rPr>
          <w:rFonts w:hint="eastAsia"/>
          <w:szCs w:val="32"/>
          <w:lang w:val="en-US" w:eastAsia="zh-CN"/>
        </w:rPr>
        <w:t>2</w:t>
      </w:r>
      <w:r>
        <w:rPr>
          <w:szCs w:val="32"/>
        </w:rPr>
        <w:t>日</w:t>
      </w:r>
    </w:p>
    <w:p>
      <w:pPr>
        <w:spacing w:line="600" w:lineRule="exact"/>
        <w:ind w:firstLine="640" w:firstLineChars="200"/>
        <w:rPr>
          <w:szCs w:val="32"/>
        </w:rPr>
      </w:pPr>
      <w:r>
        <w:rPr>
          <w:szCs w:val="32"/>
        </w:rPr>
        <w:t>（三）活动地点：</w:t>
      </w:r>
      <w:r>
        <w:rPr>
          <w:rFonts w:hint="eastAsia" w:ascii="宋体" w:hAnsi="宋体" w:eastAsia="仿宋_GB2312" w:cs="宋体"/>
          <w:sz w:val="32"/>
          <w:szCs w:val="32"/>
        </w:rPr>
        <w:t>东莞市文化馆南城分馆（宏图科技中心4栋）</w:t>
      </w:r>
    </w:p>
    <w:p>
      <w:pPr>
        <w:spacing w:line="600" w:lineRule="exact"/>
        <w:ind w:firstLine="640" w:firstLineChars="200"/>
        <w:rPr>
          <w:szCs w:val="32"/>
        </w:rPr>
      </w:pPr>
      <w:r>
        <w:rPr>
          <w:szCs w:val="32"/>
        </w:rPr>
        <w:t>（四）活动规模：</w:t>
      </w:r>
      <w:r>
        <w:rPr>
          <w:rFonts w:hint="eastAsia"/>
          <w:szCs w:val="32"/>
          <w:lang w:eastAsia="zh-CN"/>
        </w:rPr>
        <w:t>共两批次，每批次</w:t>
      </w:r>
      <w:r>
        <w:rPr>
          <w:rFonts w:hint="eastAsia"/>
          <w:szCs w:val="32"/>
          <w:lang w:val="en-US" w:eastAsia="zh-CN"/>
        </w:rPr>
        <w:t>99</w:t>
      </w:r>
      <w:r>
        <w:rPr>
          <w:szCs w:val="32"/>
        </w:rPr>
        <w:t>人</w:t>
      </w:r>
    </w:p>
    <w:p>
      <w:pPr>
        <w:spacing w:line="600" w:lineRule="exact"/>
        <w:ind w:firstLine="640" w:firstLineChars="200"/>
        <w:rPr>
          <w:rFonts w:eastAsia="黑体"/>
          <w:szCs w:val="32"/>
        </w:rPr>
      </w:pPr>
      <w:r>
        <w:rPr>
          <w:rFonts w:eastAsia="黑体"/>
          <w:szCs w:val="32"/>
        </w:rPr>
        <w:t>二、防控原则</w:t>
      </w:r>
    </w:p>
    <w:p>
      <w:pPr>
        <w:spacing w:line="600" w:lineRule="exact"/>
        <w:ind w:firstLine="640" w:firstLineChars="200"/>
        <w:rPr>
          <w:szCs w:val="32"/>
        </w:rPr>
      </w:pPr>
      <w:r>
        <w:rPr>
          <w:szCs w:val="32"/>
        </w:rPr>
        <w:t>按照“安全第一，预防为主，科学施策，严密细致”原则，落实活动疫情防控责任，配齐配强工作力量，排查消除风险隐患，建立完善工作方案和应急预案，抓紧抓实抓细各项防控措施，最大限度降低疫情风险，确保活动顺利举办。</w:t>
      </w:r>
    </w:p>
    <w:p>
      <w:pPr>
        <w:spacing w:line="600" w:lineRule="exact"/>
        <w:ind w:firstLine="640" w:firstLineChars="200"/>
        <w:rPr>
          <w:rFonts w:eastAsia="黑体"/>
          <w:szCs w:val="32"/>
        </w:rPr>
      </w:pPr>
      <w:r>
        <w:rPr>
          <w:rFonts w:eastAsia="黑体"/>
          <w:szCs w:val="32"/>
        </w:rPr>
        <w:t>三、具体工作安排</w:t>
      </w:r>
    </w:p>
    <w:p>
      <w:pPr>
        <w:spacing w:line="600" w:lineRule="exact"/>
        <w:ind w:firstLine="640" w:firstLineChars="200"/>
        <w:rPr>
          <w:rFonts w:eastAsia="楷体_GB2312"/>
          <w:szCs w:val="32"/>
        </w:rPr>
      </w:pPr>
      <w:r>
        <w:rPr>
          <w:rFonts w:eastAsia="楷体_GB2312"/>
          <w:szCs w:val="32"/>
        </w:rPr>
        <w:t>（一）活动筹备期准备</w:t>
      </w:r>
    </w:p>
    <w:p>
      <w:pPr>
        <w:ind w:firstLine="640" w:firstLineChars="200"/>
        <w:rPr>
          <w:szCs w:val="32"/>
        </w:rPr>
      </w:pPr>
      <w:r>
        <w:rPr>
          <w:szCs w:val="32"/>
        </w:rPr>
        <w:t>1.坚持防控为先，做到</w:t>
      </w:r>
      <w:r>
        <w:rPr>
          <w:rFonts w:hint="eastAsia"/>
          <w:szCs w:val="32"/>
          <w:lang w:eastAsia="zh-CN"/>
        </w:rPr>
        <w:t>到场</w:t>
      </w:r>
      <w:r>
        <w:rPr>
          <w:szCs w:val="32"/>
        </w:rPr>
        <w:t>人员数量管理关口前置，严控</w:t>
      </w:r>
      <w:r>
        <w:rPr>
          <w:rFonts w:hint="eastAsia"/>
          <w:szCs w:val="32"/>
          <w:lang w:eastAsia="zh-CN"/>
        </w:rPr>
        <w:t>到场</w:t>
      </w:r>
      <w:r>
        <w:rPr>
          <w:szCs w:val="32"/>
        </w:rPr>
        <w:t>人数，</w:t>
      </w:r>
      <w:r>
        <w:rPr>
          <w:rFonts w:eastAsia="仿宋_GB2312"/>
          <w:kern w:val="0"/>
          <w:sz w:val="32"/>
          <w:szCs w:val="32"/>
        </w:rPr>
        <w:t>除残疾人家庭外，其他配租对象原则上只允许申请人本人或被委托人本人参加，其他陪同人员一律不得进入选房现场</w:t>
      </w:r>
      <w:r>
        <w:rPr>
          <w:rFonts w:hint="eastAsia"/>
          <w:kern w:val="0"/>
          <w:sz w:val="32"/>
          <w:szCs w:val="32"/>
          <w:lang w:eastAsia="zh-CN"/>
        </w:rPr>
        <w:t>，</w:t>
      </w:r>
      <w:r>
        <w:rPr>
          <w:rFonts w:hint="eastAsia"/>
          <w:szCs w:val="32"/>
          <w:lang w:eastAsia="zh-CN"/>
        </w:rPr>
        <w:t>并</w:t>
      </w:r>
      <w:r>
        <w:rPr>
          <w:b/>
          <w:bCs/>
          <w:szCs w:val="32"/>
        </w:rPr>
        <w:t>做好</w:t>
      </w:r>
      <w:r>
        <w:rPr>
          <w:b/>
          <w:bCs/>
          <w:spacing w:val="6"/>
          <w:kern w:val="0"/>
          <w:szCs w:val="32"/>
        </w:rPr>
        <w:t>全体</w:t>
      </w:r>
      <w:r>
        <w:rPr>
          <w:rFonts w:hint="eastAsia"/>
          <w:b/>
          <w:bCs/>
          <w:spacing w:val="6"/>
          <w:kern w:val="0"/>
          <w:szCs w:val="32"/>
          <w:lang w:eastAsia="zh-CN"/>
        </w:rPr>
        <w:t>到场</w:t>
      </w:r>
      <w:r>
        <w:rPr>
          <w:b/>
          <w:bCs/>
          <w:szCs w:val="32"/>
        </w:rPr>
        <w:t>人员信息登记工作。</w:t>
      </w:r>
      <w:r>
        <w:rPr>
          <w:szCs w:val="32"/>
        </w:rPr>
        <w:t>对</w:t>
      </w:r>
      <w:r>
        <w:rPr>
          <w:spacing w:val="6"/>
          <w:kern w:val="0"/>
          <w:szCs w:val="32"/>
        </w:rPr>
        <w:t>全体人员</w:t>
      </w:r>
      <w:r>
        <w:rPr>
          <w:szCs w:val="32"/>
        </w:rPr>
        <w:t>实施健康告知，告知内容包括：（1）做好七天内自我健康状况监测，无发热、咳嗽、乏力、腹泻等症状方可</w:t>
      </w:r>
      <w:r>
        <w:rPr>
          <w:rFonts w:hint="eastAsia"/>
          <w:szCs w:val="32"/>
          <w:lang w:eastAsia="zh-CN"/>
        </w:rPr>
        <w:t>到场</w:t>
      </w:r>
      <w:r>
        <w:rPr>
          <w:szCs w:val="32"/>
        </w:rPr>
        <w:t>。（2）凭粤康码、行程卡</w:t>
      </w:r>
      <w:bookmarkStart w:id="0" w:name="_GoBack"/>
      <w:bookmarkEnd w:id="0"/>
      <w:r>
        <w:rPr>
          <w:szCs w:val="32"/>
        </w:rPr>
        <w:t>入场。14天内到达过中、高风险地区的人员不得</w:t>
      </w:r>
      <w:r>
        <w:rPr>
          <w:rFonts w:hint="eastAsia"/>
          <w:szCs w:val="32"/>
          <w:lang w:eastAsia="zh-CN"/>
        </w:rPr>
        <w:t>到场</w:t>
      </w:r>
      <w:r>
        <w:rPr>
          <w:szCs w:val="32"/>
        </w:rPr>
        <w:t>。</w:t>
      </w:r>
    </w:p>
    <w:p>
      <w:pPr>
        <w:spacing w:line="600" w:lineRule="exact"/>
        <w:ind w:firstLine="640" w:firstLineChars="200"/>
        <w:rPr>
          <w:szCs w:val="32"/>
        </w:rPr>
      </w:pPr>
      <w:r>
        <w:rPr>
          <w:szCs w:val="32"/>
        </w:rPr>
        <w:t>2.做好保障物资储备。</w:t>
      </w:r>
      <w:r>
        <w:rPr>
          <w:rFonts w:hint="eastAsia"/>
          <w:szCs w:val="32"/>
          <w:lang w:eastAsia="zh-CN"/>
        </w:rPr>
        <w:t>选房现场</w:t>
      </w:r>
      <w:r>
        <w:rPr>
          <w:szCs w:val="32"/>
        </w:rPr>
        <w:t>准备好消毒设备、充足数量的口罩、消毒剂、洗手液、红外线体温检测器等防护设备。由专人全面负责消毒产品的管理、组织实施、工作监督等。</w:t>
      </w:r>
    </w:p>
    <w:p>
      <w:pPr>
        <w:spacing w:line="600" w:lineRule="exact"/>
        <w:ind w:firstLine="640" w:firstLineChars="200"/>
        <w:rPr>
          <w:szCs w:val="32"/>
        </w:rPr>
      </w:pPr>
      <w:r>
        <w:rPr>
          <w:szCs w:val="32"/>
        </w:rPr>
        <w:t>3.进行</w:t>
      </w:r>
      <w:r>
        <w:rPr>
          <w:rFonts w:hint="eastAsia"/>
          <w:szCs w:val="32"/>
          <w:lang w:eastAsia="zh-CN"/>
        </w:rPr>
        <w:t>配租选房</w:t>
      </w:r>
      <w:r>
        <w:rPr>
          <w:szCs w:val="32"/>
        </w:rPr>
        <w:t>现场场地清洁消毒。活动前，会场方按照防疫要求对参会会场、公共卫生间、过道、电梯等区域进行彻底清洁，并开展预防性消毒并通风。</w:t>
      </w:r>
    </w:p>
    <w:p>
      <w:pPr>
        <w:spacing w:line="600" w:lineRule="exact"/>
        <w:ind w:firstLine="640" w:firstLineChars="200"/>
        <w:rPr>
          <w:rFonts w:eastAsia="楷体_GB2312"/>
          <w:szCs w:val="32"/>
        </w:rPr>
      </w:pPr>
      <w:r>
        <w:rPr>
          <w:rFonts w:eastAsia="楷体_GB2312"/>
          <w:szCs w:val="32"/>
        </w:rPr>
        <w:t>（二）活动期间管理</w:t>
      </w:r>
    </w:p>
    <w:p>
      <w:pPr>
        <w:spacing w:line="600" w:lineRule="exact"/>
        <w:ind w:firstLine="640" w:firstLineChars="200"/>
        <w:rPr>
          <w:szCs w:val="32"/>
        </w:rPr>
      </w:pPr>
      <w:r>
        <w:rPr>
          <w:szCs w:val="32"/>
        </w:rPr>
        <w:t>1.身份登记：活动全过程中，所有参加活动人员，都将严格核实身份，在源头上确保活动环境安全。对所有进入</w:t>
      </w:r>
      <w:r>
        <w:rPr>
          <w:rFonts w:hint="eastAsia"/>
          <w:szCs w:val="32"/>
          <w:lang w:eastAsia="zh-CN"/>
        </w:rPr>
        <w:t>选房</w:t>
      </w:r>
      <w:r>
        <w:rPr>
          <w:szCs w:val="32"/>
        </w:rPr>
        <w:t>现场的人员严格查验健康码和行程卡证明，只有绿码才予放行。所有</w:t>
      </w:r>
      <w:r>
        <w:rPr>
          <w:rFonts w:hint="eastAsia"/>
          <w:szCs w:val="32"/>
          <w:lang w:eastAsia="zh-CN"/>
        </w:rPr>
        <w:t>到场</w:t>
      </w:r>
      <w:r>
        <w:rPr>
          <w:szCs w:val="32"/>
        </w:rPr>
        <w:t>都必须登记身份信息，并持个人身份证完成实名制登记。</w:t>
      </w:r>
    </w:p>
    <w:p>
      <w:pPr>
        <w:spacing w:line="600" w:lineRule="exact"/>
        <w:ind w:firstLine="640" w:firstLineChars="200"/>
        <w:rPr>
          <w:szCs w:val="32"/>
        </w:rPr>
      </w:pPr>
      <w:r>
        <w:rPr>
          <w:szCs w:val="32"/>
        </w:rPr>
        <w:t>2.体温监测：场馆统一使用红外线测温设备，所有</w:t>
      </w:r>
      <w:r>
        <w:rPr>
          <w:rFonts w:hint="eastAsia"/>
          <w:szCs w:val="32"/>
          <w:lang w:eastAsia="zh-CN"/>
        </w:rPr>
        <w:t>到场</w:t>
      </w:r>
      <w:r>
        <w:rPr>
          <w:szCs w:val="32"/>
        </w:rPr>
        <w:t>要经过体温测量，体温正常情况下方可继续前行。</w:t>
      </w:r>
    </w:p>
    <w:p>
      <w:pPr>
        <w:spacing w:line="600" w:lineRule="exact"/>
        <w:ind w:firstLine="640" w:firstLineChars="200"/>
        <w:rPr>
          <w:szCs w:val="32"/>
        </w:rPr>
      </w:pPr>
      <w:r>
        <w:rPr>
          <w:szCs w:val="32"/>
        </w:rPr>
        <w:t>3.口罩必戴：所有进入场</w:t>
      </w:r>
      <w:r>
        <w:rPr>
          <w:rFonts w:hint="eastAsia"/>
          <w:szCs w:val="32"/>
          <w:lang w:eastAsia="zh-CN"/>
        </w:rPr>
        <w:t>馆</w:t>
      </w:r>
      <w:r>
        <w:rPr>
          <w:szCs w:val="32"/>
        </w:rPr>
        <w:t>人员必须佩戴口罩，所有工作人员、</w:t>
      </w:r>
      <w:r>
        <w:rPr>
          <w:rFonts w:hint="eastAsia"/>
          <w:szCs w:val="32"/>
          <w:lang w:eastAsia="zh-CN"/>
        </w:rPr>
        <w:t>到场</w:t>
      </w:r>
      <w:r>
        <w:rPr>
          <w:szCs w:val="32"/>
        </w:rPr>
        <w:t>人员严格按规定要求佩戴口罩。个别未佩戴口罩的人员，由主办方现场提供口罩。</w:t>
      </w:r>
    </w:p>
    <w:p>
      <w:pPr>
        <w:spacing w:line="600" w:lineRule="exact"/>
        <w:ind w:firstLine="640" w:firstLineChars="200"/>
        <w:rPr>
          <w:szCs w:val="32"/>
        </w:rPr>
      </w:pPr>
      <w:r>
        <w:rPr>
          <w:szCs w:val="32"/>
        </w:rPr>
        <w:t>4.消毒工作：会场方安排保洁人员佩戴好口罩，对开展活动所用区域，包括各通道、地面、扶梯、卫生间等，用消毒喷雾进行全面消毒。对公共台面、洗手池、门把手、扶梯把手和卫生洁具等物体的表面使用含氯消毒剂进行擦拭，并保证会场各区域及时通风换气。</w:t>
      </w:r>
    </w:p>
    <w:p>
      <w:pPr>
        <w:spacing w:line="600" w:lineRule="exact"/>
        <w:ind w:firstLine="640" w:firstLineChars="200"/>
        <w:rPr>
          <w:szCs w:val="32"/>
        </w:rPr>
      </w:pPr>
      <w:r>
        <w:rPr>
          <w:szCs w:val="32"/>
        </w:rPr>
        <w:t>5.现场巡查：主办方和会场方组织安保人员实施秩序维护、巡视等疫情防控工作。活动期间，采用安全提示牌进行安全提醒及防疫相关知识宣传。</w:t>
      </w:r>
    </w:p>
    <w:p>
      <w:pPr>
        <w:spacing w:line="600" w:lineRule="exact"/>
        <w:ind w:firstLine="640" w:firstLineChars="200"/>
        <w:rPr>
          <w:sz w:val="2"/>
          <w:szCs w:val="2"/>
        </w:rPr>
      </w:pPr>
      <w:r>
        <w:rPr>
          <w:szCs w:val="32"/>
        </w:rPr>
        <w:t>6.应急处理：设立临时隔离场所和单独隔离观察间。临时隔离场所用于初测体温≥37.3</w:t>
      </w:r>
      <w:r>
        <w:rPr>
          <w:rFonts w:hint="eastAsia" w:ascii="宋体" w:hAnsi="宋体" w:eastAsia="宋体" w:cs="宋体"/>
          <w:szCs w:val="32"/>
        </w:rPr>
        <w:t>℃</w:t>
      </w:r>
      <w:r>
        <w:rPr>
          <w:szCs w:val="32"/>
        </w:rPr>
        <w:t>人员的体温复测和待送人员停留。单独隔离观察间用于不需要在医院隔离的具有发热等症状人员的隔离观察。参与临时医学观察点工作的人员需穿戴工作服、一次性医用外科口罩和医用乳胶手套。</w:t>
      </w:r>
    </w:p>
    <w:p>
      <w:pPr>
        <w:spacing w:line="600" w:lineRule="exact"/>
        <w:rPr>
          <w:color w:val="000000" w:themeColor="text1"/>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C4303"/>
    <w:rsid w:val="0068185D"/>
    <w:rsid w:val="00734C44"/>
    <w:rsid w:val="008B4063"/>
    <w:rsid w:val="143C4303"/>
    <w:rsid w:val="36EF2D33"/>
    <w:rsid w:val="3FF72FCF"/>
    <w:rsid w:val="6DFF8608"/>
    <w:rsid w:val="6FF76DD4"/>
    <w:rsid w:val="7FAF1D9C"/>
    <w:rsid w:val="A7F50262"/>
    <w:rsid w:val="B9F6DE12"/>
    <w:rsid w:val="F2FF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178</Words>
  <Characters>1021</Characters>
  <Lines>8</Lines>
  <Paragraphs>2</Paragraphs>
  <TotalTime>0</TotalTime>
  <ScaleCrop>false</ScaleCrop>
  <LinksUpToDate>false</LinksUpToDate>
  <CharactersWithSpaces>1197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2021-09-15T12:37:00Z</dcterms:created>
  <dc:creator>LIYI</dc:creator>
  <cp:lastModifiedBy>uos</cp:lastModifiedBy>
  <dcterms:modified xsi:type="dcterms:W3CDTF">2021-10-27T11:48:54Z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