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21E32">
      <w:pP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1</w:t>
      </w:r>
    </w:p>
    <w:p w14:paraId="27799F22">
      <w:pPr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东莞市绿色建材产品信息发布申请表</w:t>
      </w:r>
    </w:p>
    <w:tbl>
      <w:tblPr>
        <w:tblStyle w:val="11"/>
        <w:tblW w:w="0" w:type="auto"/>
        <w:tblInd w:w="-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9"/>
        <w:gridCol w:w="3000"/>
        <w:gridCol w:w="1336"/>
        <w:gridCol w:w="2903"/>
      </w:tblGrid>
      <w:tr w14:paraId="702AD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1959" w:type="dxa"/>
            <w:vAlign w:val="center"/>
          </w:tcPr>
          <w:p w14:paraId="383FB5D0">
            <w:pPr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  <w:t>公司名称</w:t>
            </w:r>
          </w:p>
        </w:tc>
        <w:tc>
          <w:tcPr>
            <w:tcW w:w="3000" w:type="dxa"/>
            <w:vAlign w:val="center"/>
          </w:tcPr>
          <w:p w14:paraId="27CC69E8">
            <w:pPr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36" w:type="dxa"/>
            <w:vAlign w:val="center"/>
          </w:tcPr>
          <w:p w14:paraId="61D1D07A">
            <w:pPr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  <w:t>企业地址</w:t>
            </w:r>
          </w:p>
        </w:tc>
        <w:tc>
          <w:tcPr>
            <w:tcW w:w="2903" w:type="dxa"/>
            <w:vAlign w:val="center"/>
          </w:tcPr>
          <w:p w14:paraId="732CB491">
            <w:pPr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05E6D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1959" w:type="dxa"/>
            <w:vAlign w:val="center"/>
          </w:tcPr>
          <w:p w14:paraId="57BF4470">
            <w:pPr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3000" w:type="dxa"/>
            <w:vAlign w:val="center"/>
          </w:tcPr>
          <w:p w14:paraId="0A470B9E">
            <w:pPr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336" w:type="dxa"/>
            <w:vAlign w:val="center"/>
          </w:tcPr>
          <w:p w14:paraId="7D6C5787">
            <w:pPr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2903" w:type="dxa"/>
            <w:vAlign w:val="center"/>
          </w:tcPr>
          <w:p w14:paraId="5A085E36">
            <w:pPr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3CBCA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1959" w:type="dxa"/>
            <w:vAlign w:val="center"/>
          </w:tcPr>
          <w:p w14:paraId="5A084646">
            <w:pPr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  <w:t>通过绿色建材产品认证的产品名称及规格、型号</w:t>
            </w:r>
          </w:p>
        </w:tc>
        <w:tc>
          <w:tcPr>
            <w:tcW w:w="7239" w:type="dxa"/>
            <w:gridSpan w:val="3"/>
            <w:vAlign w:val="center"/>
          </w:tcPr>
          <w:p w14:paraId="067D766C">
            <w:pPr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1AF2A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1959" w:type="dxa"/>
            <w:vAlign w:val="center"/>
          </w:tcPr>
          <w:p w14:paraId="7E51F589">
            <w:pPr>
              <w:jc w:val="center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  <w:t>产品标准</w:t>
            </w:r>
          </w:p>
        </w:tc>
        <w:tc>
          <w:tcPr>
            <w:tcW w:w="7239" w:type="dxa"/>
            <w:gridSpan w:val="3"/>
            <w:vAlign w:val="center"/>
          </w:tcPr>
          <w:p w14:paraId="2339C9F2">
            <w:pPr>
              <w:jc w:val="center"/>
              <w:rPr>
                <w:rFonts w:hint="default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C95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5" w:hRule="atLeast"/>
        </w:trPr>
        <w:tc>
          <w:tcPr>
            <w:tcW w:w="9198" w:type="dxa"/>
            <w:gridSpan w:val="4"/>
          </w:tcPr>
          <w:p w14:paraId="2162104F">
            <w:pPr>
              <w:jc w:val="left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72F1E39F">
            <w:pPr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产品质量承诺</w:t>
            </w:r>
          </w:p>
          <w:p w14:paraId="619F6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  <w:t>我司承诺以下质量保证并承担相应的法律责任：</w:t>
            </w:r>
          </w:p>
          <w:p w14:paraId="4F8C6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1.提供资料真实有效；</w:t>
            </w:r>
          </w:p>
          <w:p w14:paraId="290FA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2.诚信经营。供应绿色建材产品至广州市行政区域内建设工程时，保证产品质量、性能等与产品发布信息一致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zh-CN" w:eastAsia="zh-CN"/>
              </w:rPr>
              <w:t>。</w:t>
            </w:r>
          </w:p>
          <w:p w14:paraId="31C7F6BC">
            <w:pPr>
              <w:ind w:firstLine="7200" w:firstLineChars="3000"/>
              <w:jc w:val="both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4F979F3A">
            <w:pPr>
              <w:ind w:firstLine="7200" w:firstLineChars="3000"/>
              <w:jc w:val="both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469D4CAD">
            <w:pPr>
              <w:pStyle w:val="5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4ADA8801">
            <w:pPr>
              <w:pStyle w:val="6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5AE348CC">
            <w:pPr>
              <w:rPr>
                <w:rFonts w:hint="eastAsia" w:ascii="Times New Roman" w:hAnsi="Times New Roman"/>
                <w:lang w:eastAsia="zh-CN"/>
              </w:rPr>
            </w:pPr>
          </w:p>
          <w:p w14:paraId="28C650C0">
            <w:pPr>
              <w:ind w:firstLine="7200" w:firstLineChars="3000"/>
              <w:jc w:val="both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  <w:t>盖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eastAsia="zh-CN"/>
              </w:rPr>
              <w:t>章</w:t>
            </w:r>
          </w:p>
          <w:p w14:paraId="2DA09C3F">
            <w:pPr>
              <w:ind w:firstLine="6720" w:firstLineChars="2800"/>
              <w:jc w:val="both"/>
              <w:rPr>
                <w:rFonts w:hint="default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年    月    日</w:t>
            </w:r>
          </w:p>
        </w:tc>
      </w:tr>
    </w:tbl>
    <w:p w14:paraId="2EEDC846">
      <w:pPr>
        <w:spacing w:line="300" w:lineRule="exact"/>
        <w:rPr>
          <w:rFonts w:hint="eastAsia" w:ascii="Times New Roman" w:hAnsi="Times New Roman" w:cs="仿宋_GB2312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85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FDB2D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89BC4A">
                          <w:pPr>
                            <w:pStyle w:val="7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89BC4A">
                    <w:pPr>
                      <w:pStyle w:val="7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666CF"/>
    <w:rsid w:val="01B34187"/>
    <w:rsid w:val="02EC31DE"/>
    <w:rsid w:val="035156AC"/>
    <w:rsid w:val="03CC132A"/>
    <w:rsid w:val="040A7BB9"/>
    <w:rsid w:val="055F6685"/>
    <w:rsid w:val="07F2698C"/>
    <w:rsid w:val="086126EB"/>
    <w:rsid w:val="08D6439C"/>
    <w:rsid w:val="0AF943FF"/>
    <w:rsid w:val="0C9658A3"/>
    <w:rsid w:val="0CA6228B"/>
    <w:rsid w:val="0CE97AD0"/>
    <w:rsid w:val="0EE55D5E"/>
    <w:rsid w:val="116243CE"/>
    <w:rsid w:val="11BC69A9"/>
    <w:rsid w:val="12171AE1"/>
    <w:rsid w:val="129E7502"/>
    <w:rsid w:val="13CC46B7"/>
    <w:rsid w:val="160A668F"/>
    <w:rsid w:val="16A87D72"/>
    <w:rsid w:val="17AC2457"/>
    <w:rsid w:val="1813639F"/>
    <w:rsid w:val="184F4860"/>
    <w:rsid w:val="1AFC3D50"/>
    <w:rsid w:val="1B073995"/>
    <w:rsid w:val="1C725CDE"/>
    <w:rsid w:val="1E1735B2"/>
    <w:rsid w:val="20A874FC"/>
    <w:rsid w:val="213066DD"/>
    <w:rsid w:val="231336E8"/>
    <w:rsid w:val="23551478"/>
    <w:rsid w:val="2425425A"/>
    <w:rsid w:val="24B970E9"/>
    <w:rsid w:val="25D95E02"/>
    <w:rsid w:val="273447CE"/>
    <w:rsid w:val="27A45066"/>
    <w:rsid w:val="29DB178A"/>
    <w:rsid w:val="2BD77821"/>
    <w:rsid w:val="30316EC2"/>
    <w:rsid w:val="32A76F45"/>
    <w:rsid w:val="333E2F4C"/>
    <w:rsid w:val="34CE0C27"/>
    <w:rsid w:val="35060868"/>
    <w:rsid w:val="3556400F"/>
    <w:rsid w:val="36F8301F"/>
    <w:rsid w:val="37594362"/>
    <w:rsid w:val="378515A6"/>
    <w:rsid w:val="379005B6"/>
    <w:rsid w:val="37B06211"/>
    <w:rsid w:val="37F9F6AD"/>
    <w:rsid w:val="39142EAE"/>
    <w:rsid w:val="393B0113"/>
    <w:rsid w:val="3ABF1152"/>
    <w:rsid w:val="3BBF48F4"/>
    <w:rsid w:val="3BE26665"/>
    <w:rsid w:val="3BEB532F"/>
    <w:rsid w:val="3C05436D"/>
    <w:rsid w:val="3CCA0BEA"/>
    <w:rsid w:val="3D5A3BB0"/>
    <w:rsid w:val="3DB3E698"/>
    <w:rsid w:val="3DF20856"/>
    <w:rsid w:val="3F0E1EB4"/>
    <w:rsid w:val="3FEEA73B"/>
    <w:rsid w:val="4054297B"/>
    <w:rsid w:val="415B028F"/>
    <w:rsid w:val="4413342F"/>
    <w:rsid w:val="44446A70"/>
    <w:rsid w:val="465372FC"/>
    <w:rsid w:val="476C2DB9"/>
    <w:rsid w:val="48DC0900"/>
    <w:rsid w:val="4C9122DA"/>
    <w:rsid w:val="4D440576"/>
    <w:rsid w:val="4E50724B"/>
    <w:rsid w:val="5133016D"/>
    <w:rsid w:val="54BE10EE"/>
    <w:rsid w:val="550D6215"/>
    <w:rsid w:val="55A2307C"/>
    <w:rsid w:val="565C324A"/>
    <w:rsid w:val="576FAF82"/>
    <w:rsid w:val="57970B7D"/>
    <w:rsid w:val="5A614D35"/>
    <w:rsid w:val="5AF3269B"/>
    <w:rsid w:val="5CA11802"/>
    <w:rsid w:val="5D0A1271"/>
    <w:rsid w:val="5D6F9769"/>
    <w:rsid w:val="5DF7795F"/>
    <w:rsid w:val="5E19311A"/>
    <w:rsid w:val="5F9D365D"/>
    <w:rsid w:val="606C5E4E"/>
    <w:rsid w:val="608670DA"/>
    <w:rsid w:val="60B06A0E"/>
    <w:rsid w:val="61DF1FCF"/>
    <w:rsid w:val="62A803AF"/>
    <w:rsid w:val="636C4D61"/>
    <w:rsid w:val="65650704"/>
    <w:rsid w:val="65E947E9"/>
    <w:rsid w:val="67E8EF94"/>
    <w:rsid w:val="693A1CDF"/>
    <w:rsid w:val="6A297036"/>
    <w:rsid w:val="6C0C4C39"/>
    <w:rsid w:val="6CB27BC9"/>
    <w:rsid w:val="6D274B8A"/>
    <w:rsid w:val="6E056F35"/>
    <w:rsid w:val="6FB1F6D9"/>
    <w:rsid w:val="6FFF7895"/>
    <w:rsid w:val="71DF7CE2"/>
    <w:rsid w:val="720332A7"/>
    <w:rsid w:val="722441FF"/>
    <w:rsid w:val="72A66C64"/>
    <w:rsid w:val="738B46A9"/>
    <w:rsid w:val="73FF5004"/>
    <w:rsid w:val="740F4ADE"/>
    <w:rsid w:val="75F3818D"/>
    <w:rsid w:val="7638669B"/>
    <w:rsid w:val="7747399C"/>
    <w:rsid w:val="77F111D6"/>
    <w:rsid w:val="77FFC186"/>
    <w:rsid w:val="790FCC65"/>
    <w:rsid w:val="7A051DB7"/>
    <w:rsid w:val="7AFA489B"/>
    <w:rsid w:val="7B7F2A18"/>
    <w:rsid w:val="7BF93A4A"/>
    <w:rsid w:val="7DD32788"/>
    <w:rsid w:val="7E1B72F5"/>
    <w:rsid w:val="7EA91584"/>
    <w:rsid w:val="7EDD2820"/>
    <w:rsid w:val="7EFFE572"/>
    <w:rsid w:val="7F69F5E4"/>
    <w:rsid w:val="7F7792DE"/>
    <w:rsid w:val="7FB20EF9"/>
    <w:rsid w:val="7FBA59D2"/>
    <w:rsid w:val="91F3BB52"/>
    <w:rsid w:val="95F5A57F"/>
    <w:rsid w:val="9AEB5AFD"/>
    <w:rsid w:val="A5FB8427"/>
    <w:rsid w:val="A78F6097"/>
    <w:rsid w:val="AF5F40AB"/>
    <w:rsid w:val="AFFF674A"/>
    <w:rsid w:val="BF9E4D88"/>
    <w:rsid w:val="DADD6F0A"/>
    <w:rsid w:val="DFBBD1E1"/>
    <w:rsid w:val="DFDFCEFF"/>
    <w:rsid w:val="DFFF79CC"/>
    <w:rsid w:val="DFFFDD98"/>
    <w:rsid w:val="E2EF1B3C"/>
    <w:rsid w:val="EF89FF5F"/>
    <w:rsid w:val="EFFF7265"/>
    <w:rsid w:val="F6DF15BA"/>
    <w:rsid w:val="F6FE04A5"/>
    <w:rsid w:val="F7DF3BC4"/>
    <w:rsid w:val="F9F7CC70"/>
    <w:rsid w:val="FA7F4D80"/>
    <w:rsid w:val="FD2FB756"/>
    <w:rsid w:val="FFE3F0B2"/>
    <w:rsid w:val="FFFA118D"/>
    <w:rsid w:val="FFFC374A"/>
    <w:rsid w:val="FFFF8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qFormat/>
    <w:uiPriority w:val="0"/>
    <w:pPr>
      <w:widowControl w:val="0"/>
      <w:autoSpaceDE w:val="0"/>
      <w:autoSpaceDN w:val="0"/>
      <w:adjustRightInd w:val="0"/>
      <w:spacing w:line="560" w:lineRule="exact"/>
      <w:jc w:val="both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5">
    <w:name w:val="Normal Indent"/>
    <w:basedOn w:val="1"/>
    <w:next w:val="6"/>
    <w:qFormat/>
    <w:uiPriority w:val="0"/>
    <w:pPr>
      <w:ind w:firstLine="420" w:firstLineChars="200"/>
    </w:pPr>
  </w:style>
  <w:style w:type="paragraph" w:styleId="6">
    <w:name w:val="toc 4"/>
    <w:basedOn w:val="1"/>
    <w:next w:val="1"/>
    <w:qFormat/>
    <w:uiPriority w:val="0"/>
    <w:pPr>
      <w:wordWrap w:val="0"/>
      <w:ind w:left="850"/>
    </w:pPr>
    <w:rPr>
      <w:rFonts w:ascii="Calibri" w:hAnsi="Calibri" w:eastAsia="宋体" w:cs="黑体"/>
      <w:szCs w:val="2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2022-02-13T07:43:00Z</dcterms:created>
  <dc:creator>Administrator</dc:creator>
  <cp:lastModifiedBy>袁凤仪</cp:lastModifiedBy>
  <cp:lastPrinted>2022-04-02T01:06:00Z</cp:lastPrinted>
  <dcterms:modified xsi:type="dcterms:W3CDTF">2026-10-20T15:59:57Z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66B26F3E7E8538B5141FD76A8770DFE8_42</vt:lpwstr>
  </property>
</Properties>
</file>