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 w:eastAsiaTheme="minorEastAsia"/>
          <w:sz w:val="32"/>
          <w:szCs w:val="32"/>
        </w:rPr>
      </w:pPr>
      <w:r>
        <w:rPr>
          <w:rFonts w:ascii="Times New Roman" w:hAnsi="Times New Roman" w:cs="Times New Roman" w:eastAsiaTheme="minorEastAsia"/>
          <w:sz w:val="32"/>
          <w:szCs w:val="32"/>
        </w:rPr>
        <w:t>附件2</w:t>
      </w:r>
    </w:p>
    <w:p>
      <w:pPr>
        <w:rPr>
          <w:rFonts w:ascii="Times New Roman" w:hAnsi="Times New Roman" w:cs="Times New Roman" w:eastAsiaTheme="min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Times New Roman" w:hAnsi="Times New Roman" w:cs="Times New Roman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建筑业企业资质动态核查材料清单</w:t>
      </w:r>
    </w:p>
    <w:p>
      <w:pPr>
        <w:jc w:val="center"/>
        <w:rPr>
          <w:rFonts w:ascii="Times New Roman" w:hAnsi="Times New Roman" w:cs="Times New Roman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（施工劳务资质）</w:t>
      </w:r>
    </w:p>
    <w:p>
      <w:pPr>
        <w:rPr>
          <w:rFonts w:ascii="Times New Roman" w:hAnsi="Times New Roman" w:cs="Times New Roman" w:eastAsiaTheme="minorEastAsia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1、建筑业企业资质动态核查表（附件3）；</w:t>
      </w:r>
    </w:p>
    <w:p>
      <w:pPr>
        <w:spacing w:line="560" w:lineRule="exact"/>
        <w:rPr>
          <w:rFonts w:ascii="Times New Roman" w:hAnsi="Times New Roman" w:eastAsia="仿宋_GB2312" w:cs="Times New Roman"/>
          <w:color w:val="auto"/>
          <w:sz w:val="32"/>
          <w:szCs w:val="32"/>
          <w:shd w:val="clear"/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2、企业上</w:t>
      </w:r>
      <w:r>
        <w:rPr>
          <w:rFonts w:ascii="Times New Roman" w:hAnsi="Times New Roman" w:eastAsia="仿宋_GB2312" w:cs="Times New Roman"/>
          <w:color w:val="auto"/>
          <w:sz w:val="32"/>
          <w:szCs w:val="32"/>
          <w:shd w:val="clear"/>
        </w:rPr>
        <w:t>一年度或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/>
          <w:lang w:eastAsia="zh-CN"/>
        </w:rPr>
        <w:t>上一个月</w:t>
      </w:r>
      <w:r>
        <w:rPr>
          <w:rFonts w:ascii="Times New Roman" w:hAnsi="Times New Roman" w:eastAsia="仿宋_GB2312" w:cs="Times New Roman"/>
          <w:color w:val="auto"/>
          <w:sz w:val="32"/>
          <w:szCs w:val="32"/>
          <w:shd w:val="clear"/>
        </w:rPr>
        <w:t>的合法的财务报表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/>
        </w:rPr>
        <w:t>（加盖公司财务部门印章）</w:t>
      </w:r>
      <w:r>
        <w:rPr>
          <w:rFonts w:ascii="Times New Roman" w:hAnsi="Times New Roman" w:eastAsia="仿宋_GB2312" w:cs="Times New Roman"/>
          <w:color w:val="auto"/>
          <w:sz w:val="32"/>
          <w:szCs w:val="32"/>
          <w:shd w:val="clear"/>
        </w:rPr>
        <w:t>；</w:t>
      </w:r>
    </w:p>
    <w:p>
      <w:pPr>
        <w:spacing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3、技术负责人身份证、职称证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职业培训合格证书、职称证书查询途径及网上查询打印页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或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职业技能证书以及网上查询打印页；</w:t>
      </w:r>
    </w:p>
    <w:p>
      <w:pPr>
        <w:spacing w:line="56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4、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 xml:space="preserve"> 技术工人相关材料（身份证、职业培训合格证书或职业技能证书及网上查询打印页）</w:t>
      </w:r>
    </w:p>
    <w:p>
      <w:pPr>
        <w:shd w:val="clear"/>
        <w:spacing w:line="56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注：省住建厅认可的6种技术工人查询方式包括：</w:t>
      </w:r>
    </w:p>
    <w:p>
      <w:pPr>
        <w:shd w:val="clear"/>
        <w:spacing w:line="56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⑴ 住房城乡建设行业从业人员培训管理信息系统；⑵ 中国建设教育协会；⑶ 广东建设教育网；⑷ 人社部；⑸ 广东省公路学会；⑹ 广东省长大公路工程职业培训学院。</w:t>
      </w:r>
    </w:p>
    <w:p>
      <w:pPr>
        <w:shd w:val="clear"/>
        <w:spacing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5、《社保证明真实性承诺书》原件（附件4）（核查技术负责人、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技术工人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当月或上月社会保险缴费情况）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shd w:val="clear"/>
        <w:spacing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6、《单位社保参保证明》或《社会保险费申报明细表》（均已加盖社保局或税务局公章）</w:t>
      </w:r>
    </w:p>
    <w:p>
      <w:pPr>
        <w:spacing w:line="560" w:lineRule="exact"/>
        <w:ind w:firstLine="482" w:firstLineChars="150"/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备注：</w:t>
      </w:r>
    </w:p>
    <w:p>
      <w:pPr>
        <w:numPr>
          <w:ilvl w:val="0"/>
          <w:numId w:val="1"/>
        </w:numPr>
        <w:spacing w:line="560" w:lineRule="exact"/>
        <w:ind w:firstLine="482" w:firstLineChars="150"/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以上材料必须提交1：1原件彩色扫描打印件加盖公章通过“东莞市住房和城乡建设局官网—数字住建统一门户—</w:t>
      </w:r>
      <w:r>
        <w:rPr>
          <w:rFonts w:hint="eastAsia" w:ascii="Times New Roman" w:hAnsi="Times New Roman" w:cs="Times New Roman" w:eastAsiaTheme="minorEastAsia"/>
          <w:b/>
          <w:color w:val="FF0000"/>
          <w:sz w:val="32"/>
          <w:szCs w:val="32"/>
        </w:rPr>
        <w:t>2026年建筑业企业资质动态核查专项行动</w: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”上传。</w:t>
      </w:r>
    </w:p>
    <w:p>
      <w:pPr>
        <w:spacing w:line="560" w:lineRule="exact"/>
        <w:ind w:firstLine="482" w:firstLineChars="150"/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2、职称证书查询途径应为以下查询方式之一：</w: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eq \o\ac(○,</w:instrText>
      </w:r>
      <w:r>
        <w:rPr>
          <w:rFonts w:ascii="Times New Roman" w:hAnsi="Times New Roman" w:cs="Times New Roman" w:eastAsiaTheme="minorEastAsia"/>
          <w:b/>
          <w:color w:val="000000" w:themeColor="text1"/>
          <w:position w:val="4"/>
          <w:sz w:val="22"/>
          <w:szCs w:val="32"/>
          <w14:textFill>
            <w14:solidFill>
              <w14:schemeClr w14:val="tx1"/>
            </w14:solidFill>
          </w14:textFill>
        </w:rPr>
        <w:instrText xml:space="preserve">1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职称证书发证部门相关政府网站的查询途径；</w: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eq \o\ac(○,</w:instrText>
      </w:r>
      <w:r>
        <w:rPr>
          <w:rFonts w:ascii="Times New Roman" w:hAnsi="Times New Roman" w:cs="Times New Roman" w:eastAsiaTheme="minorEastAsia"/>
          <w:b/>
          <w:color w:val="000000" w:themeColor="text1"/>
          <w:position w:val="4"/>
          <w:sz w:val="22"/>
          <w:szCs w:val="32"/>
          <w14:textFill>
            <w14:solidFill>
              <w14:schemeClr w14:val="tx1"/>
            </w14:solidFill>
          </w14:textFill>
        </w:rPr>
        <w:instrText xml:space="preserve">2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职称证书发证部门出具的鉴定证明（需附鉴定部门电话查询途径）；</w: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eq \o\ac(○,</w:instrText>
      </w:r>
      <w:r>
        <w:rPr>
          <w:rFonts w:ascii="Times New Roman" w:hAnsi="Times New Roman" w:cs="Times New Roman" w:eastAsiaTheme="minorEastAsia"/>
          <w:b/>
          <w:color w:val="000000" w:themeColor="text1"/>
          <w:position w:val="4"/>
          <w:sz w:val="22"/>
          <w:szCs w:val="32"/>
          <w14:textFill>
            <w14:solidFill>
              <w14:schemeClr w14:val="tx1"/>
            </w14:solidFill>
          </w14:textFill>
        </w:rPr>
        <w:instrText xml:space="preserve">3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人员档案中的《职称评审表》及职称发证部门的电话查询方式；</w: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 eq \o\ac(○,</w:instrText>
      </w:r>
      <w:r>
        <w:rPr>
          <w:rFonts w:ascii="Times New Roman" w:hAnsi="Times New Roman" w:cs="Times New Roman" w:eastAsiaTheme="minorEastAsia"/>
          <w:b/>
          <w:color w:val="000000" w:themeColor="text1"/>
          <w:position w:val="4"/>
          <w:sz w:val="22"/>
          <w:szCs w:val="32"/>
          <w14:textFill>
            <w14:solidFill>
              <w14:schemeClr w14:val="tx1"/>
            </w14:solidFill>
          </w14:textFill>
        </w:rPr>
        <w:instrText xml:space="preserve">4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instrText xml:space="preserve">)</w:instrText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职称证信息在“东莞市人力资源局网”上的查询结果。</w:t>
      </w:r>
    </w:p>
    <w:p>
      <w:pPr>
        <w:spacing w:line="560" w:lineRule="exact"/>
        <w:ind w:firstLine="643" w:firstLineChars="200"/>
        <w:rPr>
          <w:rFonts w:ascii="Times New Roman" w:hAnsi="Times New Roman" w:cs="Times New Roman" w:eastAsiaTheme="minorEastAsia"/>
          <w:b/>
          <w:color w:val="auto"/>
          <w:sz w:val="32"/>
          <w:szCs w:val="32"/>
        </w:rPr>
      </w:pPr>
      <w:r>
        <w:rPr>
          <w:rFonts w:ascii="Times New Roman" w:hAnsi="Times New Roman" w:cs="Times New Roman" w:eastAsia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3、核查过程中对所有附件材料真实性有怀疑的，企业须配合于规定的时限内提供附件材料原件予以核实。如不能按要求提供材料原件予以核实，或出现附件材料与原件不符的情况，</w:t>
      </w:r>
      <w:r>
        <w:rPr>
          <w:rFonts w:ascii="Times New Roman" w:hAnsi="Times New Roman" w:cs="Times New Roman" w:eastAsiaTheme="minorEastAsia"/>
          <w:b/>
          <w:color w:val="auto"/>
          <w:sz w:val="32"/>
          <w:szCs w:val="32"/>
        </w:rPr>
        <w:t>可以认定企业提交虚假材料，我局将依法依规严肃处理。</w:t>
      </w:r>
    </w:p>
    <w:p>
      <w:pPr>
        <w:spacing w:line="560" w:lineRule="exact"/>
        <w:ind w:firstLine="482" w:firstLineChars="150"/>
        <w:rPr>
          <w:rFonts w:hint="eastAsia" w:ascii="Times New Roman" w:hAnsi="Times New Roman" w:cs="Times New Roman" w:eastAsia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 w:eastAsiaTheme="minorEastAsia"/>
          <w:b/>
          <w:color w:val="auto"/>
          <w:sz w:val="32"/>
          <w:szCs w:val="32"/>
          <w:lang w:val="en-US" w:eastAsia="zh-CN"/>
        </w:rPr>
        <w:t>4、企业需对所提交资料的真实性负责，且“三库一平台”企业信息库中填报的企业信息及人员信息须符合资质标</w:t>
      </w:r>
      <w:r>
        <w:rPr>
          <w:rFonts w:hint="eastAsia" w:ascii="Times New Roman" w:hAnsi="Times New Roman" w:cs="Times New Roman" w:eastAsia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准要求。</w:t>
      </w:r>
    </w:p>
    <w:p>
      <w:pPr>
        <w:spacing w:line="560" w:lineRule="exact"/>
        <w:ind w:firstLine="482" w:firstLineChars="150"/>
        <w:rPr>
          <w:rFonts w:hint="default" w:ascii="Times New Roman" w:hAnsi="Times New Roman" w:cs="Times New Roman" w:eastAsiaTheme="minorEastAsia"/>
          <w:b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 w:eastAsiaTheme="minorEastAsia"/>
          <w:b/>
          <w:color w:val="FF0000"/>
          <w:sz w:val="32"/>
          <w:szCs w:val="32"/>
          <w:lang w:val="en-US" w:eastAsia="zh-CN"/>
        </w:rPr>
        <w:t>5、因核查任务量较大，为确保工作有序推进，请相关企业提前做好准备。资料齐全的企业可优先提交，我们将按照提交顺序依次进行核查。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4079E9"/>
    <w:multiLevelType w:val="singleLevel"/>
    <w:tmpl w:val="B24079E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4NjY1ZjY0NjE0NDhkNGM0MDU1YmY0MzI5NzIzNjkifQ=="/>
  </w:docVars>
  <w:rsids>
    <w:rsidRoot w:val="009C4310"/>
    <w:rsid w:val="00002B2B"/>
    <w:rsid w:val="0001198D"/>
    <w:rsid w:val="000316B2"/>
    <w:rsid w:val="00035C33"/>
    <w:rsid w:val="000603C0"/>
    <w:rsid w:val="00070981"/>
    <w:rsid w:val="000B7700"/>
    <w:rsid w:val="000C10D2"/>
    <w:rsid w:val="000C3EF2"/>
    <w:rsid w:val="000E1BE8"/>
    <w:rsid w:val="000E4900"/>
    <w:rsid w:val="000F41E8"/>
    <w:rsid w:val="00125FAD"/>
    <w:rsid w:val="001268E3"/>
    <w:rsid w:val="00141C20"/>
    <w:rsid w:val="00147E40"/>
    <w:rsid w:val="00157BEE"/>
    <w:rsid w:val="00181FB7"/>
    <w:rsid w:val="0019239A"/>
    <w:rsid w:val="001956D7"/>
    <w:rsid w:val="001A33EE"/>
    <w:rsid w:val="001C090E"/>
    <w:rsid w:val="001D1236"/>
    <w:rsid w:val="001E67EE"/>
    <w:rsid w:val="001F0C04"/>
    <w:rsid w:val="001F5437"/>
    <w:rsid w:val="001F6F01"/>
    <w:rsid w:val="00207E13"/>
    <w:rsid w:val="00211972"/>
    <w:rsid w:val="00230C78"/>
    <w:rsid w:val="0023765A"/>
    <w:rsid w:val="00240D87"/>
    <w:rsid w:val="00266FB2"/>
    <w:rsid w:val="00267622"/>
    <w:rsid w:val="00287CEF"/>
    <w:rsid w:val="002B1E62"/>
    <w:rsid w:val="002B4502"/>
    <w:rsid w:val="002D2A81"/>
    <w:rsid w:val="002F09BB"/>
    <w:rsid w:val="00301823"/>
    <w:rsid w:val="003078B4"/>
    <w:rsid w:val="00314337"/>
    <w:rsid w:val="0033448C"/>
    <w:rsid w:val="00362840"/>
    <w:rsid w:val="0036687C"/>
    <w:rsid w:val="00367266"/>
    <w:rsid w:val="003925B3"/>
    <w:rsid w:val="003A701B"/>
    <w:rsid w:val="003B3643"/>
    <w:rsid w:val="003C556D"/>
    <w:rsid w:val="003D6A6A"/>
    <w:rsid w:val="003E37AC"/>
    <w:rsid w:val="00404865"/>
    <w:rsid w:val="004054B3"/>
    <w:rsid w:val="00413850"/>
    <w:rsid w:val="00414953"/>
    <w:rsid w:val="00433AF0"/>
    <w:rsid w:val="00435125"/>
    <w:rsid w:val="004363AB"/>
    <w:rsid w:val="00437180"/>
    <w:rsid w:val="00455449"/>
    <w:rsid w:val="00460057"/>
    <w:rsid w:val="00483996"/>
    <w:rsid w:val="00493D5E"/>
    <w:rsid w:val="004D4664"/>
    <w:rsid w:val="00517192"/>
    <w:rsid w:val="00517998"/>
    <w:rsid w:val="005638EF"/>
    <w:rsid w:val="005650D7"/>
    <w:rsid w:val="0057155E"/>
    <w:rsid w:val="00571D9C"/>
    <w:rsid w:val="00596509"/>
    <w:rsid w:val="005976D3"/>
    <w:rsid w:val="005B28B5"/>
    <w:rsid w:val="005D0E9E"/>
    <w:rsid w:val="005F6BBC"/>
    <w:rsid w:val="00611B5A"/>
    <w:rsid w:val="00641C24"/>
    <w:rsid w:val="0064558E"/>
    <w:rsid w:val="00651BB7"/>
    <w:rsid w:val="00661659"/>
    <w:rsid w:val="006634FB"/>
    <w:rsid w:val="006660DF"/>
    <w:rsid w:val="00674C67"/>
    <w:rsid w:val="006811E8"/>
    <w:rsid w:val="00694826"/>
    <w:rsid w:val="006958CD"/>
    <w:rsid w:val="006C44D1"/>
    <w:rsid w:val="006C6D82"/>
    <w:rsid w:val="006F2548"/>
    <w:rsid w:val="006F466A"/>
    <w:rsid w:val="007078E4"/>
    <w:rsid w:val="00752062"/>
    <w:rsid w:val="00755FB5"/>
    <w:rsid w:val="00760009"/>
    <w:rsid w:val="00762406"/>
    <w:rsid w:val="0078034B"/>
    <w:rsid w:val="007C6EE4"/>
    <w:rsid w:val="007E1E99"/>
    <w:rsid w:val="007E6606"/>
    <w:rsid w:val="007F2595"/>
    <w:rsid w:val="007F725E"/>
    <w:rsid w:val="008053C7"/>
    <w:rsid w:val="0082112A"/>
    <w:rsid w:val="00840702"/>
    <w:rsid w:val="00840A9E"/>
    <w:rsid w:val="00845693"/>
    <w:rsid w:val="008E0AD2"/>
    <w:rsid w:val="008E62CC"/>
    <w:rsid w:val="008F7049"/>
    <w:rsid w:val="00965610"/>
    <w:rsid w:val="00971C25"/>
    <w:rsid w:val="00980AF4"/>
    <w:rsid w:val="009B73E0"/>
    <w:rsid w:val="009C2427"/>
    <w:rsid w:val="009C4310"/>
    <w:rsid w:val="009C6529"/>
    <w:rsid w:val="009E00D6"/>
    <w:rsid w:val="009F0E90"/>
    <w:rsid w:val="00A01F9D"/>
    <w:rsid w:val="00A100B4"/>
    <w:rsid w:val="00A32B65"/>
    <w:rsid w:val="00A34A15"/>
    <w:rsid w:val="00A43CE4"/>
    <w:rsid w:val="00A50FA1"/>
    <w:rsid w:val="00A51998"/>
    <w:rsid w:val="00A62A64"/>
    <w:rsid w:val="00A878BB"/>
    <w:rsid w:val="00A96D51"/>
    <w:rsid w:val="00AA6318"/>
    <w:rsid w:val="00AC6BC5"/>
    <w:rsid w:val="00AD6986"/>
    <w:rsid w:val="00AE263C"/>
    <w:rsid w:val="00AE5761"/>
    <w:rsid w:val="00B003E5"/>
    <w:rsid w:val="00B03563"/>
    <w:rsid w:val="00B03A85"/>
    <w:rsid w:val="00B06F4C"/>
    <w:rsid w:val="00B14F2E"/>
    <w:rsid w:val="00B22427"/>
    <w:rsid w:val="00B81187"/>
    <w:rsid w:val="00B95294"/>
    <w:rsid w:val="00B97A38"/>
    <w:rsid w:val="00B97ADD"/>
    <w:rsid w:val="00BB5F0A"/>
    <w:rsid w:val="00BC18D1"/>
    <w:rsid w:val="00BC39A2"/>
    <w:rsid w:val="00BC4B6A"/>
    <w:rsid w:val="00BC571A"/>
    <w:rsid w:val="00BD43C5"/>
    <w:rsid w:val="00BE3458"/>
    <w:rsid w:val="00BF00A8"/>
    <w:rsid w:val="00BF2830"/>
    <w:rsid w:val="00C034E9"/>
    <w:rsid w:val="00C07324"/>
    <w:rsid w:val="00C40F82"/>
    <w:rsid w:val="00C458A2"/>
    <w:rsid w:val="00C7167D"/>
    <w:rsid w:val="00C95835"/>
    <w:rsid w:val="00CC3F3E"/>
    <w:rsid w:val="00CD2EC2"/>
    <w:rsid w:val="00CE48FF"/>
    <w:rsid w:val="00D00BAD"/>
    <w:rsid w:val="00D05A6E"/>
    <w:rsid w:val="00D104CC"/>
    <w:rsid w:val="00D1325C"/>
    <w:rsid w:val="00D1409E"/>
    <w:rsid w:val="00D166D5"/>
    <w:rsid w:val="00D407E9"/>
    <w:rsid w:val="00D576F1"/>
    <w:rsid w:val="00D679B3"/>
    <w:rsid w:val="00D75C6E"/>
    <w:rsid w:val="00D844E1"/>
    <w:rsid w:val="00DE484E"/>
    <w:rsid w:val="00E12017"/>
    <w:rsid w:val="00E40643"/>
    <w:rsid w:val="00E6601D"/>
    <w:rsid w:val="00E67494"/>
    <w:rsid w:val="00E852E0"/>
    <w:rsid w:val="00EA0EA7"/>
    <w:rsid w:val="00EB1B05"/>
    <w:rsid w:val="00EB3E02"/>
    <w:rsid w:val="00EB6221"/>
    <w:rsid w:val="00EC5BBD"/>
    <w:rsid w:val="00EE02A6"/>
    <w:rsid w:val="00EE3BBA"/>
    <w:rsid w:val="00EE3C8F"/>
    <w:rsid w:val="00EF04A9"/>
    <w:rsid w:val="00EF51E3"/>
    <w:rsid w:val="00EF6D05"/>
    <w:rsid w:val="00EF71D7"/>
    <w:rsid w:val="00F05480"/>
    <w:rsid w:val="00F147D3"/>
    <w:rsid w:val="00F16C4C"/>
    <w:rsid w:val="00F171A2"/>
    <w:rsid w:val="00F24EB1"/>
    <w:rsid w:val="00F27BF3"/>
    <w:rsid w:val="00F306ED"/>
    <w:rsid w:val="00F63C4B"/>
    <w:rsid w:val="00F65171"/>
    <w:rsid w:val="00FA223C"/>
    <w:rsid w:val="00FC0400"/>
    <w:rsid w:val="00FC13D7"/>
    <w:rsid w:val="00FF4AFC"/>
    <w:rsid w:val="01721EA0"/>
    <w:rsid w:val="03F427B3"/>
    <w:rsid w:val="044D067F"/>
    <w:rsid w:val="04942F04"/>
    <w:rsid w:val="0CDA2A2A"/>
    <w:rsid w:val="16CFD456"/>
    <w:rsid w:val="1EBA1864"/>
    <w:rsid w:val="226B3881"/>
    <w:rsid w:val="25FE2F29"/>
    <w:rsid w:val="2F17026A"/>
    <w:rsid w:val="34CF3194"/>
    <w:rsid w:val="35B131B9"/>
    <w:rsid w:val="3DC2699D"/>
    <w:rsid w:val="4A2E2DAE"/>
    <w:rsid w:val="4F301875"/>
    <w:rsid w:val="53E867B5"/>
    <w:rsid w:val="55723134"/>
    <w:rsid w:val="5735514A"/>
    <w:rsid w:val="5957127D"/>
    <w:rsid w:val="5B4E57A6"/>
    <w:rsid w:val="66EB56F0"/>
    <w:rsid w:val="710134BE"/>
    <w:rsid w:val="7DC94260"/>
    <w:rsid w:val="7E2257CB"/>
    <w:rsid w:val="7F7FEC4E"/>
    <w:rsid w:val="ABF4D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829</Words>
  <Characters>832</Characters>
  <Lines>4</Lines>
  <Paragraphs>1</Paragraphs>
  <TotalTime>8</TotalTime>
  <ScaleCrop>false</ScaleCrop>
  <LinksUpToDate>false</LinksUpToDate>
  <CharactersWithSpaces>840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2023-07-12T15:55:00Z</dcterms:created>
  <dc:creator>sc</dc:creator>
  <cp:lastModifiedBy>ARIEL </cp:lastModifiedBy>
  <cp:lastPrinted>2026-07-10T07:13:00Z</cp:lastPrinted>
  <dcterms:modified xsi:type="dcterms:W3CDTF">2026-07-10T10:10:59Z</dcterms:modified>
  <dc:title>附件3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C8843797D91542CCBBD17263BF777F96</vt:lpwstr>
  </property>
</Properties>
</file>