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黑体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职称评审申报材料参考目录</w:t>
      </w:r>
    </w:p>
    <w:p>
      <w:pPr>
        <w:pStyle w:val="2"/>
        <w:rPr>
          <w:rFonts w:hint="default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89"/>
        <w:gridCol w:w="5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一、申报表格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材料名称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《广东省职称评审表（表二）》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。审核通过后原件扫描或拍照上传。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双面打印1份，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2.纸质件：A3纸规格单面打印成1页。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一式三份，无需装订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《证书、证明材料（表四）》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2.纸质件：待网上审核通过后，A4纸规格双面打印1份，内页贴上相关证书、证明材料，左侧装订。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《业绩、成果材料（表五）》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2.纸质件：待网上审核通过后，A4纸规格单面打印成1页，贴上身份证正反面复印件，可不贴照片。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 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2.纸质件：A4纸规格单面打印成1页，交1份。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1.电子件：（1）通过系统下载填写；（2）上传word版本。若单位本身有自行设定的年度考核登记表，可以上传单位表格原件的彩色扫描pdf版本或原件照片代替此表。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2.纸质件：（1）待网上审核通过后，A4纸规格双面打印；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9" w:rightChars="9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若在系统上传的是单位自行设定的年度考核登记表，纸质版则以其复印件（加盖公章）代替；（2）“本人签名”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处手写签名；（3）“所在单位考核结论”要与《广东省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9" w:rightChars="9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职称评审表》（表二）P12“年度考核”结果一致；（4）需单位负责人签名、盖单位公章。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二、基础材料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材料名称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2.纸质件要求：复印件贴在表六上。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学历证书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学位证书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要求学士及以上学位者提供。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学历、学位真实性证明材料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职称证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对照学历资历条件提供。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《广东省专业技术人员继续教育证书》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要求申报评审中级及以上职称者提供。登录“广东省专业技术人员继续教育管理系统”打印并加盖工作单位公章。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申报单位与参保单位一致的申报人无需提交。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材料名称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职称申报诚信承诺书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1.样式见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三、业绩成果材料：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对照评价标准提交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四、学术成果材料：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对照评价标准提交取得现职称后发表的学术成果材料。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五、工作总结：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  <w:t>1份，1500字左右，本人签字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六、东莞市工程系列建筑专业（*）级工程师职称（评审）条件自查表: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1份，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本人签字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样式见附件7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七、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代表性成果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登记表：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1份，仅申报高级工程师职称时提供，样式见附件9。</w:t>
            </w:r>
            <w:bookmarkEnd w:id="0"/>
          </w:p>
        </w:tc>
      </w:tr>
    </w:tbl>
    <w:p>
      <w:pPr>
        <w:spacing w:line="260" w:lineRule="exact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600" w:lineRule="atLeas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/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9749D"/>
    <w:rsid w:val="07FF0708"/>
    <w:rsid w:val="20B70217"/>
    <w:rsid w:val="32FC6338"/>
    <w:rsid w:val="3FBC535E"/>
    <w:rsid w:val="47B23727"/>
    <w:rsid w:val="541C562C"/>
    <w:rsid w:val="65FFCAB5"/>
    <w:rsid w:val="7029749D"/>
    <w:rsid w:val="733BAD3B"/>
    <w:rsid w:val="7E9B8E4B"/>
    <w:rsid w:val="7F633A3A"/>
    <w:rsid w:val="B7FD36F2"/>
    <w:rsid w:val="BBF3514C"/>
    <w:rsid w:val="EF7B95CA"/>
    <w:rsid w:val="FEB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2134</Words>
  <Characters>2265</Characters>
  <Lines>0</Lines>
  <Paragraphs>0</Paragraphs>
  <TotalTime>18</TotalTime>
  <ScaleCrop>false</ScaleCrop>
  <LinksUpToDate>false</LinksUpToDate>
  <CharactersWithSpaces>2270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2026-01-14T19:32:00Z</dcterms:created>
  <dc:creator>李红莉</dc:creator>
  <cp:lastModifiedBy>DLL</cp:lastModifiedBy>
  <dcterms:modified xsi:type="dcterms:W3CDTF">2026-01-19T16:55:17Z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AE486EFE7E3B49A3A9373A46076A2357_11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