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B051">
      <w:pPr>
        <w:widowControl/>
        <w:spacing w:before="240"/>
        <w:jc w:val="center"/>
        <w:rPr>
          <w:rFonts w:hint="eastAsia" w:eastAsia="华康简标题宋"/>
          <w:bCs/>
          <w:kern w:val="0"/>
          <w:sz w:val="36"/>
          <w:szCs w:val="36"/>
        </w:rPr>
      </w:pPr>
      <w:r>
        <w:rPr>
          <w:rFonts w:hint="eastAsia" w:eastAsia="华康简标题宋"/>
          <w:bCs/>
          <w:kern w:val="0"/>
          <w:sz w:val="36"/>
          <w:szCs w:val="36"/>
        </w:rPr>
        <w:t>评委会评审通过人员公示情况表</w:t>
      </w:r>
      <w:bookmarkStart w:id="0" w:name="_GoBack"/>
      <w:bookmarkEnd w:id="0"/>
    </w:p>
    <w:p w14:paraId="40A1BEDC">
      <w:pPr>
        <w:widowControl/>
        <w:spacing w:before="240"/>
        <w:jc w:val="center"/>
        <w:rPr>
          <w:rFonts w:hint="eastAsia" w:eastAsia="华康简标题宋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eastAsia" w:eastAsia="华康简标题宋"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eastAsia="华康简标题宋"/>
          <w:bCs/>
          <w:kern w:val="0"/>
          <w:sz w:val="28"/>
          <w:szCs w:val="28"/>
          <w:lang w:val="en-US" w:eastAsia="zh-CN"/>
        </w:rPr>
        <w:t>公示名单序号</w:t>
      </w:r>
      <w:r>
        <w:rPr>
          <w:rFonts w:hint="eastAsia" w:eastAsia="华康简标题宋"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华康简标题宋"/>
          <w:bCs/>
          <w:color w:val="FF0000"/>
          <w:kern w:val="0"/>
          <w:sz w:val="28"/>
          <w:szCs w:val="28"/>
          <w:u w:val="single"/>
          <w:lang w:val="en-US" w:eastAsia="zh-CN"/>
        </w:rPr>
        <w:t xml:space="preserve">如高001…… </w:t>
      </w:r>
      <w:r>
        <w:rPr>
          <w:rFonts w:hint="eastAsia" w:eastAsia="华康简标题宋"/>
          <w:bCs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华康简标题宋"/>
          <w:bCs/>
          <w:kern w:val="0"/>
          <w:sz w:val="36"/>
          <w:szCs w:val="36"/>
          <w:lang w:val="en-US" w:eastAsia="zh-CN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45"/>
        <w:gridCol w:w="1520"/>
        <w:gridCol w:w="71"/>
        <w:gridCol w:w="1687"/>
        <w:gridCol w:w="3878"/>
      </w:tblGrid>
      <w:tr w14:paraId="0A0B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673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B2E5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3705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160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6D5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36B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C47D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7D5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103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评审通过的职称名称</w:t>
            </w:r>
          </w:p>
        </w:tc>
        <w:tc>
          <w:tcPr>
            <w:tcW w:w="5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97C6">
            <w:pPr>
              <w:widowControl/>
              <w:ind w:firstLine="2240" w:firstLineChars="8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</w:t>
            </w: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职称</w:t>
            </w:r>
          </w:p>
        </w:tc>
      </w:tr>
      <w:tr w14:paraId="2D9D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ED96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公示日期</w:t>
            </w: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BD5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日至  202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月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 w14:paraId="7DB5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D64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收到投诉件数</w:t>
            </w: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AF8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C48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745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公示</w:t>
            </w:r>
          </w:p>
          <w:p w14:paraId="59A45CD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期间</w:t>
            </w:r>
          </w:p>
          <w:p w14:paraId="30FFCF8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群众</w:t>
            </w:r>
          </w:p>
          <w:p w14:paraId="751AB10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投诉</w:t>
            </w:r>
          </w:p>
          <w:p w14:paraId="39EA3B8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内容</w:t>
            </w: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D48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256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715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7FE9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如公示期间无投诉，请在空格内填“无”；如收到投诉，请如实填写投诉内容。</w:t>
            </w:r>
          </w:p>
        </w:tc>
      </w:tr>
      <w:tr w14:paraId="4956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DB9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</w:t>
            </w:r>
          </w:p>
          <w:p w14:paraId="2E54B0A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纪检</w:t>
            </w:r>
          </w:p>
          <w:p w14:paraId="13FDAD8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监察</w:t>
            </w:r>
          </w:p>
          <w:p w14:paraId="0093DF9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（人事）</w:t>
            </w:r>
          </w:p>
          <w:p w14:paraId="71FDF5D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部门</w:t>
            </w:r>
          </w:p>
          <w:p w14:paraId="2ABC5BE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核实</w:t>
            </w:r>
          </w:p>
          <w:p w14:paraId="0635FDC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C169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C4CF94F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5738B4C6">
            <w:pPr>
              <w:widowControl/>
              <w:ind w:right="282" w:firstLine="5180" w:firstLineChars="18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（盖公章）</w:t>
            </w:r>
          </w:p>
          <w:p w14:paraId="2F36F727">
            <w:pPr>
              <w:widowControl/>
              <w:ind w:left="3631" w:leftChars="1729" w:right="140" w:firstLine="0" w:firstLineChars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负责人签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20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 w14:paraId="1CB0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1562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26DF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请详述公示方式（如将《公示》张贴于单位的公告栏或单位工作人员能看到的显著位置，例如饭堂入口、办公楼门口、电梯入口或挂单位网站公示等）、公示期间群众投诉内容是否属实等。</w:t>
            </w:r>
          </w:p>
        </w:tc>
      </w:tr>
    </w:tbl>
    <w:p w14:paraId="71793858">
      <w:pPr>
        <w:widowControl/>
        <w:ind w:left="964" w:hanging="964" w:hangingChars="400"/>
        <w:jc w:val="left"/>
        <w:rPr>
          <w:rFonts w:eastAsia="仿宋_GB2312"/>
          <w:b/>
          <w:kern w:val="0"/>
          <w:sz w:val="24"/>
        </w:rPr>
      </w:pPr>
      <w:r>
        <w:rPr>
          <w:rFonts w:hint="eastAsia" w:eastAsia="仿宋_GB2312"/>
          <w:b/>
          <w:kern w:val="0"/>
          <w:sz w:val="24"/>
        </w:rPr>
        <w:t>说明：</w:t>
      </w:r>
      <w:r>
        <w:rPr>
          <w:rFonts w:eastAsia="仿宋_GB2312"/>
          <w:b/>
          <w:kern w:val="0"/>
          <w:sz w:val="24"/>
        </w:rPr>
        <w:t xml:space="preserve">1. </w:t>
      </w:r>
      <w:r>
        <w:rPr>
          <w:rFonts w:hint="eastAsia" w:eastAsia="仿宋_GB2312"/>
          <w:b/>
          <w:kern w:val="0"/>
          <w:sz w:val="24"/>
        </w:rPr>
        <w:t>公示时间不少于5个工作日（周六、日及公众假期不计入内）。</w:t>
      </w:r>
    </w:p>
    <w:p w14:paraId="6C350C14">
      <w:pPr>
        <w:widowControl/>
        <w:ind w:left="917" w:leftChars="322" w:hanging="241" w:hangingChars="100"/>
        <w:jc w:val="left"/>
      </w:pPr>
      <w:r>
        <w:rPr>
          <w:rFonts w:eastAsia="仿宋_GB2312"/>
          <w:b/>
          <w:kern w:val="0"/>
          <w:sz w:val="24"/>
        </w:rPr>
        <w:t xml:space="preserve">2. </w:t>
      </w:r>
      <w:r>
        <w:rPr>
          <w:rFonts w:hint="eastAsia" w:eastAsia="仿宋_GB2312"/>
          <w:b/>
          <w:kern w:val="0"/>
          <w:sz w:val="24"/>
        </w:rPr>
        <w:t>此表在公示结束后，由评审通过人员所在单位（或业务归口主管单位）纪检监察或人事部门负责填写（</w:t>
      </w:r>
      <w:r>
        <w:rPr>
          <w:rFonts w:eastAsia="仿宋_GB2312"/>
          <w:b/>
          <w:kern w:val="0"/>
          <w:sz w:val="24"/>
        </w:rPr>
        <w:t>A4</w:t>
      </w:r>
      <w:r>
        <w:rPr>
          <w:rFonts w:hint="eastAsia" w:eastAsia="仿宋_GB2312"/>
          <w:b/>
          <w:kern w:val="0"/>
          <w:sz w:val="24"/>
        </w:rPr>
        <w:t>规格），盖公章后送（寄）至市土木建筑学会。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MTM0NTRhNmJjYjc1MTFkNmY5ZGY1YTMwZThkYmIifQ=="/>
  </w:docVars>
  <w:rsids>
    <w:rsidRoot w:val="00566D01"/>
    <w:rsid w:val="0003724B"/>
    <w:rsid w:val="00163B1C"/>
    <w:rsid w:val="002455A6"/>
    <w:rsid w:val="003275BC"/>
    <w:rsid w:val="00566D01"/>
    <w:rsid w:val="007708F0"/>
    <w:rsid w:val="007C7471"/>
    <w:rsid w:val="00970800"/>
    <w:rsid w:val="009A4E4A"/>
    <w:rsid w:val="009C1F5B"/>
    <w:rsid w:val="00AB6243"/>
    <w:rsid w:val="00ED6BB4"/>
    <w:rsid w:val="00EE7B26"/>
    <w:rsid w:val="00F13DCB"/>
    <w:rsid w:val="00F72F30"/>
    <w:rsid w:val="13081E0E"/>
    <w:rsid w:val="1DBC52B9"/>
    <w:rsid w:val="35F453C7"/>
    <w:rsid w:val="3D0C014B"/>
    <w:rsid w:val="525E1194"/>
    <w:rsid w:val="574568D1"/>
    <w:rsid w:val="5CDD3058"/>
    <w:rsid w:val="5F093438"/>
    <w:rsid w:val="63A25E47"/>
    <w:rsid w:val="6A4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324</Words>
  <Characters>338</Characters>
  <Lines>3</Lines>
  <Paragraphs>1</Paragraphs>
  <TotalTime>1</TotalTime>
  <ScaleCrop>false</ScaleCrop>
  <LinksUpToDate>false</LinksUpToDate>
  <CharactersWithSpaces>450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2020-06-17T08:07:00Z</dcterms:created>
  <dc:creator>User</dc:creator>
  <cp:lastModifiedBy>李红莉</cp:lastModifiedBy>
  <dcterms:modified xsi:type="dcterms:W3CDTF">2025-10-15T04:46:20Z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2CC344526C9243568929108DCD2BB965</vt:lpwstr>
  </property>
  <property fmtid="{D5CDD505-2E9C-101B-9397-08002B2CF9AE}" pid="4" name="KSOTemplateDocerSaveRecord">
    <vt:lpwstr>eyJoZGlkIjoiNzI0MTM0NTRhNmJjYjc1MTFkNmY5ZGY1YTMwZThkYmIiLCJ1c2VySWQiOiIzNDIyODIxMTYifQ==</vt:lpwstr>
  </property>
</Properties>
</file>