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41"/>
        <w:gridCol w:w="1842"/>
        <w:gridCol w:w="1842"/>
        <w:gridCol w:w="709"/>
        <w:gridCol w:w="1557"/>
        <w:gridCol w:w="848"/>
        <w:gridCol w:w="2127"/>
        <w:gridCol w:w="2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NEU-BZ-S92" w:hAnsi="NEU-BZ-S92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EU-BZ-S92" w:hAnsi="NEU-BZ-S92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NEU-BZ-S92" w:hAnsi="NEU-BZ-S92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NEU-BZ-S92" w:hAnsi="NEU-BZ-S9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NEU-BZ-S92" w:hAnsi="NEU-BZ-S92" w:eastAsia="方正小标宋_GBK" w:cs="方正小标宋_GBK"/>
                <w:bCs/>
                <w:color w:val="000000"/>
                <w:kern w:val="0"/>
                <w:sz w:val="42"/>
                <w:szCs w:val="42"/>
              </w:rPr>
              <w:t>东莞市</w:t>
            </w:r>
            <w:r>
              <w:rPr>
                <w:rFonts w:hint="eastAsia" w:ascii="NEU-BZ-S92" w:hAnsi="NEU-BZ-S92" w:eastAsia="方正小标宋_GBK" w:cs="方正小标宋_GBK"/>
                <w:bCs/>
                <w:color w:val="000000"/>
                <w:kern w:val="0"/>
                <w:sz w:val="42"/>
                <w:szCs w:val="42"/>
                <w:lang w:eastAsia="zh-CN"/>
              </w:rPr>
              <w:t>住房和城乡建设局202</w:t>
            </w:r>
            <w:r>
              <w:rPr>
                <w:rFonts w:hint="eastAsia" w:ascii="NEU-BZ-S92" w:hAnsi="NEU-BZ-S92" w:eastAsia="方正小标宋_GBK" w:cs="方正小标宋_GBK"/>
                <w:bCs/>
                <w:color w:val="000000"/>
                <w:kern w:val="0"/>
                <w:sz w:val="42"/>
                <w:szCs w:val="42"/>
                <w:lang w:val="en-US" w:eastAsia="zh-CN"/>
              </w:rPr>
              <w:t>5</w:t>
            </w:r>
            <w:r>
              <w:rPr>
                <w:rFonts w:hint="eastAsia" w:ascii="NEU-BZ-S92" w:hAnsi="NEU-BZ-S92" w:eastAsia="方正小标宋_GBK" w:cs="方正小标宋_GBK"/>
                <w:bCs/>
                <w:color w:val="000000"/>
                <w:kern w:val="0"/>
                <w:sz w:val="42"/>
                <w:szCs w:val="42"/>
              </w:rPr>
              <w:t>年</w:t>
            </w:r>
            <w:r>
              <w:rPr>
                <w:rFonts w:hint="eastAsia" w:ascii="NEU-BZ-S92" w:hAnsi="NEU-BZ-S92" w:eastAsia="方正小标宋_GBK" w:cs="方正小标宋_GBK"/>
                <w:bCs/>
                <w:color w:val="000000"/>
                <w:kern w:val="0"/>
                <w:sz w:val="42"/>
                <w:szCs w:val="42"/>
                <w:lang w:eastAsia="zh-CN"/>
              </w:rPr>
              <w:t>考试录用公务员</w:t>
            </w:r>
            <w:r>
              <w:rPr>
                <w:rFonts w:hint="eastAsia" w:ascii="NEU-BZ-S92" w:hAnsi="NEU-BZ-S92" w:eastAsia="方正小标宋_GBK" w:cs="方正小标宋_GBK"/>
                <w:bCs/>
                <w:color w:val="000000"/>
                <w:kern w:val="0"/>
                <w:sz w:val="42"/>
                <w:szCs w:val="42"/>
              </w:rPr>
              <w:t>拟录用人员名单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招</w:t>
            </w: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  <w:lang w:eastAsia="zh-CN"/>
              </w:rPr>
              <w:t>录</w:t>
            </w: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  <w:lang w:eastAsia="zh-CN"/>
              </w:rPr>
              <w:t>招录</w:t>
            </w: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住房和城乡建设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建设工程质量监督站一级科员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11100322555001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朱文龙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111110407826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杭州滨江商业资产经营有限公司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罗霄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111110303413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中国电子系统工程第二建设有限公司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住房和城乡建设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建设工程质量监督站一级科员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1110032255500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方晟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111110503218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广东工业大学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住房和城乡建设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建设工程质量监督站一级科员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1110032255500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eastAsia="宋体" w:cs="宋体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魏晓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111110400314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惠州市惠城区民政局婚姻登记处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住房和城乡建设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建设工程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eastAsia="zh-CN"/>
              </w:rPr>
              <w:t>安全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监督站一级科员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1110032255500</w:t>
            </w: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eastAsia="宋体" w:cs="宋体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唐天瑶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</w:rPr>
              <w:t>111110402811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000000"/>
                <w:kern w:val="0"/>
                <w:sz w:val="22"/>
                <w:szCs w:val="22"/>
                <w:lang w:val="en-US" w:eastAsia="zh-CN"/>
              </w:rPr>
              <w:t>中国矿业大学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46F39"/>
    <w:rsid w:val="4034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2025-06-16T08:37:00Z</dcterms:created>
  <dc:creator>严远乐</dc:creator>
  <cp:lastModifiedBy>严远乐</cp:lastModifiedBy>
  <dcterms:modified xsi:type="dcterms:W3CDTF">2025-06-16T08:38:15Z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