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8"/>
          <w:sz w:val="40"/>
          <w:szCs w:val="40"/>
          <w:shd w:val="clear" w:color="auto" w:fill="FFFFFF"/>
          <w:lang w:val="en-US" w:eastAsia="zh-CN"/>
        </w:rPr>
        <w:t>嘉誉湾花园、金悦花园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8"/>
          <w:sz w:val="40"/>
          <w:szCs w:val="40"/>
          <w:shd w:val="clear" w:color="auto" w:fill="FFFFFF"/>
        </w:rPr>
        <w:t>项目情况表</w:t>
      </w:r>
    </w:p>
    <w:tbl>
      <w:tblPr>
        <w:tblStyle w:val="5"/>
        <w:tblW w:w="14723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9"/>
        <w:gridCol w:w="1457"/>
        <w:gridCol w:w="900"/>
        <w:gridCol w:w="1058"/>
        <w:gridCol w:w="817"/>
        <w:gridCol w:w="1114"/>
        <w:gridCol w:w="1018"/>
        <w:gridCol w:w="1382"/>
        <w:gridCol w:w="1104"/>
        <w:gridCol w:w="1296"/>
        <w:gridCol w:w="1382"/>
        <w:gridCol w:w="1179"/>
        <w:gridCol w:w="8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159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1457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地址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性质</w:t>
            </w:r>
          </w:p>
        </w:tc>
        <w:tc>
          <w:tcPr>
            <w:tcW w:w="1058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销售方式</w:t>
            </w:r>
          </w:p>
        </w:tc>
        <w:tc>
          <w:tcPr>
            <w:tcW w:w="817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栋号</w:t>
            </w:r>
          </w:p>
        </w:tc>
        <w:tc>
          <w:tcPr>
            <w:tcW w:w="1114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梯户情况</w:t>
            </w:r>
          </w:p>
        </w:tc>
        <w:tc>
          <w:tcPr>
            <w:tcW w:w="1018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总层高</w:t>
            </w:r>
          </w:p>
        </w:tc>
        <w:tc>
          <w:tcPr>
            <w:tcW w:w="1382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物业费标准</w:t>
            </w:r>
          </w:p>
        </w:tc>
        <w:tc>
          <w:tcPr>
            <w:tcW w:w="5818" w:type="dxa"/>
            <w:gridSpan w:val="5"/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房源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159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</w:tc>
        <w:tc>
          <w:tcPr>
            <w:tcW w:w="1457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</w:tc>
        <w:tc>
          <w:tcPr>
            <w:tcW w:w="1058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</w:tc>
        <w:tc>
          <w:tcPr>
            <w:tcW w:w="817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</w:tc>
        <w:tc>
          <w:tcPr>
            <w:tcW w:w="1114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</w:tc>
        <w:tc>
          <w:tcPr>
            <w:tcW w:w="1018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</w:tc>
        <w:tc>
          <w:tcPr>
            <w:tcW w:w="1382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套数小计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户型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黑体" w:hAnsi="黑体" w:eastAsia="黑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建筑面积（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㎡）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楼层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 xml:space="preserve">    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</w:trPr>
        <w:tc>
          <w:tcPr>
            <w:tcW w:w="1159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嘉誉湾花园</w:t>
            </w:r>
          </w:p>
        </w:tc>
        <w:tc>
          <w:tcPr>
            <w:tcW w:w="1457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东莞市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茶山镇盈福路3号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住宅</w:t>
            </w:r>
          </w:p>
        </w:tc>
        <w:tc>
          <w:tcPr>
            <w:tcW w:w="1058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现售</w:t>
            </w:r>
          </w:p>
        </w:tc>
        <w:tc>
          <w:tcPr>
            <w:tcW w:w="817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6号楼、7号楼</w:t>
            </w:r>
          </w:p>
        </w:tc>
        <w:tc>
          <w:tcPr>
            <w:tcW w:w="1114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两梯四户</w:t>
            </w:r>
          </w:p>
        </w:tc>
        <w:tc>
          <w:tcPr>
            <w:tcW w:w="1018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20层</w:t>
            </w:r>
          </w:p>
        </w:tc>
        <w:tc>
          <w:tcPr>
            <w:tcW w:w="1382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2.7元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/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㎡</w:t>
            </w:r>
          </w:p>
        </w:tc>
        <w:tc>
          <w:tcPr>
            <w:tcW w:w="1104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110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三房两卫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99.31</w:t>
            </w:r>
          </w:p>
        </w:tc>
        <w:tc>
          <w:tcPr>
            <w:tcW w:w="1179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第2至20层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1159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57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58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17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1114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018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382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</w:pPr>
          </w:p>
        </w:tc>
        <w:tc>
          <w:tcPr>
            <w:tcW w:w="129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三房两卫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110.24</w:t>
            </w:r>
          </w:p>
        </w:tc>
        <w:tc>
          <w:tcPr>
            <w:tcW w:w="1179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5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47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159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金悦花园</w:t>
            </w:r>
          </w:p>
        </w:tc>
        <w:tc>
          <w:tcPr>
            <w:tcW w:w="1457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东莞市茶山镇茶山南路3号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住宅</w:t>
            </w:r>
          </w:p>
        </w:tc>
        <w:tc>
          <w:tcPr>
            <w:tcW w:w="1058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现售</w:t>
            </w:r>
          </w:p>
        </w:tc>
        <w:tc>
          <w:tcPr>
            <w:tcW w:w="817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3号楼</w:t>
            </w:r>
          </w:p>
        </w:tc>
        <w:tc>
          <w:tcPr>
            <w:tcW w:w="1114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两梯五户</w:t>
            </w:r>
          </w:p>
        </w:tc>
        <w:tc>
          <w:tcPr>
            <w:tcW w:w="1018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32层</w:t>
            </w:r>
          </w:p>
        </w:tc>
        <w:tc>
          <w:tcPr>
            <w:tcW w:w="1382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2.7元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/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㎡</w:t>
            </w:r>
          </w:p>
        </w:tc>
        <w:tc>
          <w:tcPr>
            <w:tcW w:w="1104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116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二房一卫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93.22</w:t>
            </w:r>
          </w:p>
        </w:tc>
        <w:tc>
          <w:tcPr>
            <w:tcW w:w="1179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第2至32层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159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57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58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17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1114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018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382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</w:pPr>
          </w:p>
        </w:tc>
        <w:tc>
          <w:tcPr>
            <w:tcW w:w="129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三房两卫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113.6</w:t>
            </w:r>
          </w:p>
        </w:tc>
        <w:tc>
          <w:tcPr>
            <w:tcW w:w="1179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5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159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57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58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817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1114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18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382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</w:pPr>
          </w:p>
        </w:tc>
        <w:tc>
          <w:tcPr>
            <w:tcW w:w="129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四房两卫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117.15</w:t>
            </w:r>
          </w:p>
        </w:tc>
        <w:tc>
          <w:tcPr>
            <w:tcW w:w="1179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5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23</w:t>
            </w:r>
          </w:p>
        </w:tc>
      </w:tr>
    </w:tbl>
    <w:p>
      <w:pPr>
        <w:jc w:val="both"/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hNGFiYTQwZTNiZDZlNWJlYWZhNzUzZGU0N2RjNzEifQ=="/>
  </w:docVars>
  <w:rsids>
    <w:rsidRoot w:val="FFFF1FC7"/>
    <w:rsid w:val="048D1113"/>
    <w:rsid w:val="0FFD0BAD"/>
    <w:rsid w:val="177FE9A0"/>
    <w:rsid w:val="1BF7284C"/>
    <w:rsid w:val="300240AF"/>
    <w:rsid w:val="35902A04"/>
    <w:rsid w:val="3BEF2A72"/>
    <w:rsid w:val="537FEEBC"/>
    <w:rsid w:val="5FF5B391"/>
    <w:rsid w:val="6D902D4E"/>
    <w:rsid w:val="6FE16A88"/>
    <w:rsid w:val="6FFF1216"/>
    <w:rsid w:val="77F67836"/>
    <w:rsid w:val="79F4357E"/>
    <w:rsid w:val="7EA73205"/>
    <w:rsid w:val="7EBF7326"/>
    <w:rsid w:val="7F77FCF6"/>
    <w:rsid w:val="ADA71E0D"/>
    <w:rsid w:val="B74F6E89"/>
    <w:rsid w:val="DEDDA874"/>
    <w:rsid w:val="DEEF1AAD"/>
    <w:rsid w:val="F07B146B"/>
    <w:rsid w:val="FEE906D8"/>
    <w:rsid w:val="FFEE99FD"/>
    <w:rsid w:val="FFFF1F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qFormat/>
    <w:uiPriority w:val="39"/>
    <w:pPr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189</Words>
  <Characters>228</Characters>
  <Lines>0</Lines>
  <Paragraphs>0</Paragraphs>
  <TotalTime>16</TotalTime>
  <ScaleCrop>false</ScaleCrop>
  <LinksUpToDate>false</LinksUpToDate>
  <CharactersWithSpaces>232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2022-11-01T06:57:00Z</dcterms:created>
  <dc:creator>uos</dc:creator>
  <cp:lastModifiedBy>linwenting</cp:lastModifiedBy>
  <dcterms:modified xsi:type="dcterms:W3CDTF">2025-02-24T09:02:11Z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C23FB0813B2E4668B7785FE325564382_13</vt:lpwstr>
  </property>
</Properties>
</file>