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pacing w:val="-6"/>
          <w:sz w:val="32"/>
          <w:szCs w:val="32"/>
        </w:rPr>
      </w:pPr>
      <w:r>
        <w:rPr>
          <w:rFonts w:hint="eastAsia" w:ascii="黑体" w:hAnsi="黑体" w:eastAsia="黑体" w:cs="Times New Roman"/>
          <w:spacing w:val="-6"/>
          <w:sz w:val="32"/>
          <w:szCs w:val="32"/>
        </w:rPr>
        <w:t>附件</w:t>
      </w:r>
    </w:p>
    <w:p>
      <w:pPr>
        <w:jc w:val="center"/>
        <w:rPr>
          <w:rFonts w:ascii="方正小标宋_GBK" w:hAnsi="Times New Roman" w:eastAsia="方正小标宋_GBK" w:cs="Times New Roman"/>
          <w:spacing w:val="-6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pacing w:val="-6"/>
          <w:sz w:val="36"/>
          <w:szCs w:val="36"/>
        </w:rPr>
        <w:t>东莞市住宅工程质量潜在缺陷保险主承保单位名单及联系方式（第一批）</w:t>
      </w:r>
    </w:p>
    <w:p>
      <w:pPr>
        <w:rPr>
          <w:rFonts w:ascii="仿宋_GB2312" w:hAnsi="黑体" w:eastAsia="仿宋_GB2312" w:cs="宋体"/>
          <w:bCs/>
          <w:kern w:val="0"/>
          <w:szCs w:val="21"/>
        </w:rPr>
      </w:pPr>
      <w:r>
        <w:rPr>
          <w:rFonts w:hint="eastAsia" w:ascii="仿宋_GB2312" w:hAnsi="黑体" w:eastAsia="仿宋_GB2312" w:cs="宋体"/>
          <w:bCs/>
          <w:kern w:val="0"/>
          <w:szCs w:val="21"/>
        </w:rPr>
        <w:t xml:space="preserve">                                                  </w:t>
      </w:r>
      <w:r>
        <w:rPr>
          <w:rFonts w:ascii="仿宋_GB2312" w:hAnsi="黑体" w:eastAsia="仿宋_GB2312" w:cs="宋体"/>
          <w:bCs/>
          <w:kern w:val="0"/>
          <w:szCs w:val="21"/>
        </w:rPr>
        <w:t xml:space="preserve">           </w:t>
      </w:r>
      <w:r>
        <w:rPr>
          <w:rFonts w:hint="eastAsia" w:ascii="仿宋_GB2312" w:hAnsi="黑体" w:eastAsia="仿宋_GB2312" w:cs="宋体"/>
          <w:bCs/>
          <w:kern w:val="0"/>
          <w:szCs w:val="21"/>
        </w:rPr>
        <w:t xml:space="preserve">                  </w:t>
      </w:r>
      <w:r>
        <w:rPr>
          <w:rFonts w:ascii="仿宋_GB2312" w:hAnsi="黑体" w:eastAsia="仿宋_GB2312" w:cs="宋体"/>
          <w:bCs/>
          <w:kern w:val="0"/>
          <w:szCs w:val="21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Cs w:val="21"/>
        </w:rPr>
        <w:t xml:space="preserve">                          </w:t>
      </w:r>
    </w:p>
    <w:tbl>
      <w:tblPr>
        <w:tblStyle w:val="7"/>
        <w:tblW w:w="14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3836"/>
        <w:gridCol w:w="3193"/>
        <w:gridCol w:w="1018"/>
        <w:gridCol w:w="1607"/>
        <w:gridCol w:w="3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36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19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60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902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联系人邮箱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36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中国平安财产保险股份有限公司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东莞分公司</w:t>
            </w:r>
          </w:p>
        </w:tc>
        <w:tc>
          <w:tcPr>
            <w:tcW w:w="319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东莞市南城街道三元路2号粤丰大厦办公2001、2101号</w:t>
            </w:r>
          </w:p>
        </w:tc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刘明辉</w:t>
            </w:r>
          </w:p>
        </w:tc>
        <w:tc>
          <w:tcPr>
            <w:tcW w:w="160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13650439308</w:t>
            </w:r>
          </w:p>
        </w:tc>
        <w:tc>
          <w:tcPr>
            <w:tcW w:w="3902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Liuminghui881@pingan.com.cn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36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中国太平洋财产保险股份有限公司东莞分公司</w:t>
            </w:r>
          </w:p>
        </w:tc>
        <w:tc>
          <w:tcPr>
            <w:tcW w:w="319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东莞市南城街道莞太路南城段168号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01至609室、701至709室、1001至1009室、1101至1109室</w:t>
            </w:r>
          </w:p>
        </w:tc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喻江平</w:t>
            </w:r>
          </w:p>
        </w:tc>
        <w:tc>
          <w:tcPr>
            <w:tcW w:w="160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18818820611</w:t>
            </w:r>
          </w:p>
        </w:tc>
        <w:tc>
          <w:tcPr>
            <w:tcW w:w="3902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yujiangping@cpic.com.cn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36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中国人民财产保险股份有限公司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东莞市分公司</w:t>
            </w:r>
          </w:p>
        </w:tc>
        <w:tc>
          <w:tcPr>
            <w:tcW w:w="319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东莞市东城区东城中心东源路人保大厦</w:t>
            </w:r>
          </w:p>
        </w:tc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杨伟龙</w:t>
            </w:r>
          </w:p>
        </w:tc>
        <w:tc>
          <w:tcPr>
            <w:tcW w:w="160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15625136791</w:t>
            </w:r>
          </w:p>
        </w:tc>
        <w:tc>
          <w:tcPr>
            <w:tcW w:w="3902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Yangweilong01@guangd.picc.com.cn</w:t>
            </w:r>
          </w:p>
        </w:tc>
      </w:tr>
    </w:tbl>
    <w:p>
      <w:pPr>
        <w:rPr>
          <w:rFonts w:ascii="仿宋_GB2312" w:hAnsi="黑体" w:eastAsia="仿宋_GB2312" w:cs="宋体"/>
          <w:bCs/>
          <w:kern w:val="0"/>
          <w:szCs w:val="21"/>
        </w:rPr>
      </w:pPr>
    </w:p>
    <w:sectPr>
      <w:pgSz w:w="16838" w:h="11906" w:orient="landscape"/>
      <w:pgMar w:top="1588" w:right="1134" w:bottom="147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7A"/>
    <w:rsid w:val="0000182E"/>
    <w:rsid w:val="000515B1"/>
    <w:rsid w:val="000776B6"/>
    <w:rsid w:val="00136549"/>
    <w:rsid w:val="0014768F"/>
    <w:rsid w:val="001609BA"/>
    <w:rsid w:val="002452D6"/>
    <w:rsid w:val="00260D35"/>
    <w:rsid w:val="0026428B"/>
    <w:rsid w:val="00265595"/>
    <w:rsid w:val="002C7F04"/>
    <w:rsid w:val="002E4A2B"/>
    <w:rsid w:val="00300227"/>
    <w:rsid w:val="00345C43"/>
    <w:rsid w:val="003B71CB"/>
    <w:rsid w:val="003D19DA"/>
    <w:rsid w:val="003D3FC8"/>
    <w:rsid w:val="003E614D"/>
    <w:rsid w:val="004028EE"/>
    <w:rsid w:val="00494B40"/>
    <w:rsid w:val="00495481"/>
    <w:rsid w:val="004B2D5D"/>
    <w:rsid w:val="00523070"/>
    <w:rsid w:val="00542DD3"/>
    <w:rsid w:val="005637C9"/>
    <w:rsid w:val="005776F7"/>
    <w:rsid w:val="005D2D70"/>
    <w:rsid w:val="005E759A"/>
    <w:rsid w:val="005F5CDE"/>
    <w:rsid w:val="006052D9"/>
    <w:rsid w:val="00616665"/>
    <w:rsid w:val="006610BC"/>
    <w:rsid w:val="00683E4C"/>
    <w:rsid w:val="006A2C1B"/>
    <w:rsid w:val="006A49A8"/>
    <w:rsid w:val="006A4EDD"/>
    <w:rsid w:val="006F0685"/>
    <w:rsid w:val="00706AD0"/>
    <w:rsid w:val="00720A36"/>
    <w:rsid w:val="00727D83"/>
    <w:rsid w:val="00754795"/>
    <w:rsid w:val="00755D43"/>
    <w:rsid w:val="007633FD"/>
    <w:rsid w:val="00782659"/>
    <w:rsid w:val="00801B65"/>
    <w:rsid w:val="00817336"/>
    <w:rsid w:val="00862DCF"/>
    <w:rsid w:val="0089423F"/>
    <w:rsid w:val="008C7F36"/>
    <w:rsid w:val="008D1731"/>
    <w:rsid w:val="008F70F7"/>
    <w:rsid w:val="009613DD"/>
    <w:rsid w:val="009C2FCC"/>
    <w:rsid w:val="009C5D0B"/>
    <w:rsid w:val="00A37727"/>
    <w:rsid w:val="00B24913"/>
    <w:rsid w:val="00B5107D"/>
    <w:rsid w:val="00B573EE"/>
    <w:rsid w:val="00B707F8"/>
    <w:rsid w:val="00BE4419"/>
    <w:rsid w:val="00BF1DB2"/>
    <w:rsid w:val="00CB6CA9"/>
    <w:rsid w:val="00CC1CEC"/>
    <w:rsid w:val="00CD384A"/>
    <w:rsid w:val="00CE13AA"/>
    <w:rsid w:val="00D2497A"/>
    <w:rsid w:val="00D63D53"/>
    <w:rsid w:val="00D96713"/>
    <w:rsid w:val="00DA6B20"/>
    <w:rsid w:val="00E30D11"/>
    <w:rsid w:val="00E571EF"/>
    <w:rsid w:val="00E72338"/>
    <w:rsid w:val="00E961EA"/>
    <w:rsid w:val="00ED2F5E"/>
    <w:rsid w:val="00EF3E2A"/>
    <w:rsid w:val="00F77056"/>
    <w:rsid w:val="00FA1FCA"/>
    <w:rsid w:val="042B1973"/>
    <w:rsid w:val="10604869"/>
    <w:rsid w:val="11E8787E"/>
    <w:rsid w:val="21342317"/>
    <w:rsid w:val="28562D60"/>
    <w:rsid w:val="30A545F0"/>
    <w:rsid w:val="4A321ABF"/>
    <w:rsid w:val="4DF369E4"/>
    <w:rsid w:val="53514E16"/>
    <w:rsid w:val="592E7F02"/>
    <w:rsid w:val="5DE729E3"/>
    <w:rsid w:val="7D29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Char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123</Words>
  <Characters>128</Characters>
  <Lines>2</Lines>
  <Paragraphs>1</Paragraphs>
  <TotalTime>22</TotalTime>
  <ScaleCrop>false</ScaleCrop>
  <LinksUpToDate>false</LinksUpToDate>
  <CharactersWithSpaces>243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2021-02-04T09:10:00Z</dcterms:created>
  <dc:creator>工程质量安全处11/黄志宏</dc:creator>
  <cp:lastModifiedBy>snake</cp:lastModifiedBy>
  <dcterms:modified xsi:type="dcterms:W3CDTF">2025-02-24T00:40:43Z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KSOTemplateDocerSaveRecord">
    <vt:lpwstr>eyJoZGlkIjoiMGY3YzFlZTU4Y2QzMmY2YTE2NDQyZmFkNzkxZjQ5YmEiLCJ1c2VySWQiOiIzNTQyMTQ5ODkifQ==</vt:lpwstr>
  </property>
  <property fmtid="{D5CDD505-2E9C-101B-9397-08002B2CF9AE}" pid="4" name="ICV">
    <vt:lpwstr>16D2B7599567489CAA53F80D619D41E3_13</vt:lpwstr>
  </property>
</Properties>
</file>