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8" w:rsidRDefault="00456158" w:rsidP="00456158">
      <w:pPr>
        <w:tabs>
          <w:tab w:val="center" w:pos="6321"/>
          <w:tab w:val="left" w:pos="7776"/>
        </w:tabs>
        <w:rPr>
          <w:rFonts w:ascii="黑体" w:eastAsia="黑体" w:hAnsi="黑体" w:cs="宋体" w:hint="eastAsia"/>
          <w:color w:val="000000"/>
          <w:kern w:val="0"/>
          <w:sz w:val="31"/>
          <w:szCs w:val="31"/>
        </w:rPr>
      </w:pPr>
      <w:r w:rsidRPr="009902CB"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8</w:t>
      </w:r>
    </w:p>
    <w:p w:rsidR="00456158" w:rsidRPr="00D61EFB" w:rsidRDefault="00456158" w:rsidP="00456158">
      <w:pPr>
        <w:tabs>
          <w:tab w:val="center" w:pos="6321"/>
          <w:tab w:val="left" w:pos="7776"/>
        </w:tabs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ab/>
      </w:r>
      <w:r>
        <w:rPr>
          <w:rFonts w:ascii="方正小标宋简体" w:eastAsia="方正小标宋简体" w:hint="eastAsia"/>
          <w:b/>
          <w:sz w:val="44"/>
          <w:szCs w:val="44"/>
        </w:rPr>
        <w:t>2024</w:t>
      </w:r>
      <w:r w:rsidRPr="00D61EFB">
        <w:rPr>
          <w:rFonts w:ascii="方正小标宋简体" w:eastAsia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int="eastAsia"/>
          <w:b/>
          <w:sz w:val="44"/>
          <w:szCs w:val="44"/>
        </w:rPr>
        <w:t>水泥比对试验结果报</w:t>
      </w:r>
      <w:r w:rsidRPr="009902C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告</w:t>
      </w:r>
    </w:p>
    <w:p w:rsidR="00456158" w:rsidRPr="008378E8" w:rsidRDefault="00456158" w:rsidP="00456158">
      <w:pPr>
        <w:tabs>
          <w:tab w:val="left" w:pos="7776"/>
        </w:tabs>
        <w:jc w:val="center"/>
        <w:rPr>
          <w:rFonts w:hint="eastAsia"/>
        </w:rPr>
      </w:pPr>
    </w:p>
    <w:tbl>
      <w:tblPr>
        <w:tblW w:w="15293" w:type="dxa"/>
        <w:tblInd w:w="-1026" w:type="dxa"/>
        <w:tblLook w:val="04A0"/>
      </w:tblPr>
      <w:tblGrid>
        <w:gridCol w:w="6"/>
        <w:gridCol w:w="1319"/>
        <w:gridCol w:w="1611"/>
        <w:gridCol w:w="1007"/>
        <w:gridCol w:w="1007"/>
        <w:gridCol w:w="806"/>
        <w:gridCol w:w="1108"/>
        <w:gridCol w:w="1347"/>
        <w:gridCol w:w="153"/>
        <w:gridCol w:w="1275"/>
        <w:gridCol w:w="1418"/>
        <w:gridCol w:w="2410"/>
        <w:gridCol w:w="1701"/>
        <w:gridCol w:w="125"/>
      </w:tblGrid>
      <w:tr w:rsidR="00456158" w:rsidRPr="00BA603F" w:rsidTr="007E4818">
        <w:trPr>
          <w:trHeight w:val="630"/>
        </w:trPr>
        <w:tc>
          <w:tcPr>
            <w:tcW w:w="8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158" w:rsidRPr="00BA603F" w:rsidRDefault="00456158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158" w:rsidRPr="00BA603F" w:rsidRDefault="00456158" w:rsidP="007E4818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456158" w:rsidRPr="00BA603F" w:rsidTr="007E4818">
        <w:trPr>
          <w:trHeight w:val="690"/>
        </w:trPr>
        <w:tc>
          <w:tcPr>
            <w:tcW w:w="8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158" w:rsidRPr="00BA603F" w:rsidRDefault="00456158" w:rsidP="007E4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158" w:rsidRPr="00BA603F" w:rsidRDefault="00456158" w:rsidP="007E4818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780"/>
        </w:trPr>
        <w:tc>
          <w:tcPr>
            <w:tcW w:w="2930" w:type="dxa"/>
            <w:gridSpan w:val="2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378" w:firstLine="847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3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300" w:firstLine="672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水泥品种</w:t>
            </w:r>
          </w:p>
        </w:tc>
        <w:tc>
          <w:tcPr>
            <w:tcW w:w="2608" w:type="dxa"/>
            <w:gridSpan w:val="3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300" w:firstLine="672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样品编号</w:t>
            </w:r>
          </w:p>
        </w:tc>
        <w:tc>
          <w:tcPr>
            <w:tcW w:w="2693" w:type="dxa"/>
            <w:gridSpan w:val="2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抗折强度（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410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0"/>
              <w:jc w:val="center"/>
              <w:rPr>
                <w:rFonts w:eastAsia="仿宋_GB2312" w:hint="eastAsia"/>
                <w:spacing w:val="-8"/>
                <w:sz w:val="24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采用相关标准</w:t>
            </w:r>
          </w:p>
        </w:tc>
        <w:tc>
          <w:tcPr>
            <w:tcW w:w="1701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0"/>
              <w:jc w:val="center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试验</w:t>
            </w: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423"/>
        </w:trPr>
        <w:tc>
          <w:tcPr>
            <w:tcW w:w="2930" w:type="dxa"/>
            <w:gridSpan w:val="2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50" w:firstLine="560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年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月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日</w:t>
            </w:r>
          </w:p>
        </w:tc>
        <w:tc>
          <w:tcPr>
            <w:tcW w:w="2820" w:type="dxa"/>
            <w:gridSpan w:val="3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2608" w:type="dxa"/>
            <w:gridSpan w:val="3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275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418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2410" w:type="dxa"/>
            <w:vMerge w:val="restart"/>
          </w:tcPr>
          <w:p w:rsidR="00456158" w:rsidRDefault="0045615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</w:p>
          <w:p w:rsidR="00456158" w:rsidRDefault="0045615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GB/T1345-2005</w:t>
            </w:r>
          </w:p>
          <w:p w:rsidR="00456158" w:rsidRDefault="0045615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</w:pP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T176</w:t>
            </w:r>
            <w:r w:rsidRPr="00C73312"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-20</w:t>
            </w: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17</w:t>
            </w:r>
          </w:p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32"/>
                <w:szCs w:val="32"/>
              </w:rPr>
              <w:t>GB/T17671-2021</w:t>
            </w:r>
          </w:p>
        </w:tc>
        <w:tc>
          <w:tcPr>
            <w:tcW w:w="1701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558"/>
        </w:trPr>
        <w:tc>
          <w:tcPr>
            <w:tcW w:w="1319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</w:p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氯离子</w:t>
            </w:r>
            <w:r w:rsidRPr="00D61EFB">
              <w:rPr>
                <w:rFonts w:eastAsia="仿宋_GB2312" w:hint="eastAsia"/>
                <w:spacing w:val="-8"/>
                <w:sz w:val="24"/>
              </w:rPr>
              <w:t>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611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三氧化硫（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014" w:type="dxa"/>
            <w:gridSpan w:val="2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50" w:firstLine="112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凝结时间（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min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914" w:type="dxa"/>
            <w:gridSpan w:val="2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标准稠度用水量（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500" w:type="dxa"/>
            <w:gridSpan w:val="2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细度</w:t>
            </w:r>
            <w:r w:rsidRPr="00D61EFB">
              <w:rPr>
                <w:rFonts w:eastAsia="仿宋_GB2312" w:hint="eastAsia"/>
                <w:spacing w:val="-8"/>
                <w:sz w:val="24"/>
              </w:rPr>
              <w:t>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548"/>
        </w:trPr>
        <w:tc>
          <w:tcPr>
            <w:tcW w:w="1319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初凝</w:t>
            </w:r>
          </w:p>
        </w:tc>
        <w:tc>
          <w:tcPr>
            <w:tcW w:w="1007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终凝</w:t>
            </w:r>
          </w:p>
        </w:tc>
        <w:tc>
          <w:tcPr>
            <w:tcW w:w="1914" w:type="dxa"/>
            <w:gridSpan w:val="2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500" w:type="dxa"/>
            <w:gridSpan w:val="2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抗压强度（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410" w:type="dxa"/>
            <w:vMerge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6158" w:rsidRPr="00D61EFB" w:rsidRDefault="00456158" w:rsidP="007E4818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401"/>
        </w:trPr>
        <w:tc>
          <w:tcPr>
            <w:tcW w:w="1319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</w:tcPr>
          <w:p w:rsidR="00456158" w:rsidRPr="00D61EFB" w:rsidRDefault="00456158" w:rsidP="007E4818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275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418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2410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01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  <w:tr w:rsidR="00456158" w:rsidRPr="00D61EFB" w:rsidTr="007E4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25" w:type="dxa"/>
          <w:trHeight w:val="553"/>
        </w:trPr>
        <w:tc>
          <w:tcPr>
            <w:tcW w:w="1319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14" w:type="dxa"/>
            <w:gridSpan w:val="2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500" w:type="dxa"/>
            <w:gridSpan w:val="2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275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418" w:type="dxa"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2410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01" w:type="dxa"/>
            <w:vMerge/>
          </w:tcPr>
          <w:p w:rsidR="00456158" w:rsidRPr="00D61EFB" w:rsidRDefault="00456158" w:rsidP="007E4818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</w:tbl>
    <w:p w:rsidR="00456158" w:rsidRPr="00EC7354" w:rsidRDefault="00456158" w:rsidP="00456158">
      <w:pPr>
        <w:tabs>
          <w:tab w:val="left" w:pos="7776"/>
        </w:tabs>
        <w:spacing w:line="200" w:lineRule="exact"/>
        <w:jc w:val="left"/>
        <w:rPr>
          <w:rFonts w:hint="eastAsia"/>
          <w:sz w:val="24"/>
        </w:rPr>
      </w:pPr>
    </w:p>
    <w:p w:rsidR="00456158" w:rsidRDefault="00456158" w:rsidP="00456158">
      <w:pPr>
        <w:tabs>
          <w:tab w:val="left" w:pos="7776"/>
        </w:tabs>
        <w:jc w:val="left"/>
        <w:rPr>
          <w:rFonts w:hint="eastAsia"/>
          <w:sz w:val="24"/>
        </w:rPr>
      </w:pPr>
    </w:p>
    <w:p w:rsidR="00456158" w:rsidRPr="00EC7354" w:rsidRDefault="00456158" w:rsidP="00456158">
      <w:pPr>
        <w:tabs>
          <w:tab w:val="left" w:pos="7776"/>
        </w:tabs>
        <w:jc w:val="left"/>
        <w:rPr>
          <w:rFonts w:hint="eastAsia"/>
          <w:sz w:val="24"/>
        </w:rPr>
        <w:sectPr w:rsidR="00456158" w:rsidRPr="00EC7354" w:rsidSect="009637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88" w:right="2098" w:bottom="1588" w:left="2098" w:header="851" w:footer="1474" w:gutter="0"/>
          <w:pgNumType w:fmt="numberInDash"/>
          <w:cols w:space="425"/>
          <w:titlePg/>
          <w:docGrid w:type="lines" w:linePitch="287" w:charSpace="-2374"/>
        </w:sectPr>
      </w:pP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签发日期：</w:t>
      </w:r>
      <w:r w:rsidRPr="00EC7354">
        <w:rPr>
          <w:rFonts w:hint="eastAsia"/>
          <w:sz w:val="24"/>
        </w:rPr>
        <w:t>：</w:t>
      </w:r>
      <w:r w:rsidRPr="00EC7354">
        <w:rPr>
          <w:rFonts w:hint="eastAsia"/>
          <w:sz w:val="24"/>
        </w:rPr>
        <w:t xml:space="preserve">                                                                 </w:t>
      </w:r>
      <w:r>
        <w:rPr>
          <w:rFonts w:hint="eastAsia"/>
          <w:sz w:val="24"/>
        </w:rPr>
        <w:t>试验室</w:t>
      </w: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负责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人：</w:t>
      </w:r>
    </w:p>
    <w:p w:rsidR="001947BF" w:rsidRPr="00456158" w:rsidRDefault="001947BF"/>
    <w:sectPr w:rsidR="001947BF" w:rsidRPr="00456158" w:rsidSect="0045615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69" w:rsidRDefault="008D7669" w:rsidP="00456158">
      <w:r>
        <w:separator/>
      </w:r>
    </w:p>
  </w:endnote>
  <w:endnote w:type="continuationSeparator" w:id="0">
    <w:p w:rsidR="008D7669" w:rsidRDefault="008D7669" w:rsidP="0045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Default="004561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Default="004561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Default="004561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69" w:rsidRDefault="008D7669" w:rsidP="00456158">
      <w:r>
        <w:separator/>
      </w:r>
    </w:p>
  </w:footnote>
  <w:footnote w:type="continuationSeparator" w:id="0">
    <w:p w:rsidR="008D7669" w:rsidRDefault="008D7669" w:rsidP="0045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Default="004561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Pr="00B14230" w:rsidRDefault="00456158" w:rsidP="00B142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58" w:rsidRPr="00B14230" w:rsidRDefault="00456158" w:rsidP="00B142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158"/>
    <w:rsid w:val="001947BF"/>
    <w:rsid w:val="00456158"/>
    <w:rsid w:val="008D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158"/>
    <w:rPr>
      <w:sz w:val="18"/>
      <w:szCs w:val="18"/>
    </w:rPr>
  </w:style>
  <w:style w:type="paragraph" w:styleId="a4">
    <w:name w:val="footer"/>
    <w:basedOn w:val="a"/>
    <w:link w:val="Char0"/>
    <w:unhideWhenUsed/>
    <w:rsid w:val="00456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6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2024-09-25T09:22:00Z</dcterms:created>
  <dcterms:modified xsi:type="dcterms:W3CDTF">2024-09-25T09:23:00Z</dcterms:modified>
</cp:coreProperties>
</file>