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3" w:type="dxa"/>
        <w:tblInd w:w="-1026" w:type="dxa"/>
        <w:tblLook w:val="04A0"/>
      </w:tblPr>
      <w:tblGrid>
        <w:gridCol w:w="1843"/>
        <w:gridCol w:w="1245"/>
        <w:gridCol w:w="1244"/>
        <w:gridCol w:w="1245"/>
        <w:gridCol w:w="1244"/>
        <w:gridCol w:w="1244"/>
        <w:gridCol w:w="1244"/>
        <w:gridCol w:w="1244"/>
        <w:gridCol w:w="648"/>
        <w:gridCol w:w="596"/>
        <w:gridCol w:w="236"/>
        <w:gridCol w:w="585"/>
        <w:gridCol w:w="407"/>
        <w:gridCol w:w="1861"/>
        <w:gridCol w:w="142"/>
        <w:gridCol w:w="265"/>
      </w:tblGrid>
      <w:tr w:rsidR="00FA588B" w:rsidRPr="009902CB" w:rsidTr="007E4818">
        <w:trPr>
          <w:gridAfter w:val="1"/>
          <w:wAfter w:w="265" w:type="dxa"/>
          <w:trHeight w:val="8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Default="00FA588B" w:rsidP="007E4818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</w:pPr>
            <w:r w:rsidRPr="009902C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7</w:t>
            </w:r>
          </w:p>
          <w:p w:rsidR="00FA588B" w:rsidRPr="009902CB" w:rsidRDefault="00FA588B" w:rsidP="007E481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31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FA588B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2024</w:t>
            </w:r>
            <w:r w:rsidRPr="009902CB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年室内环境污染物含量比对试验结果报告</w:t>
            </w:r>
          </w:p>
        </w:tc>
      </w:tr>
      <w:tr w:rsidR="00FA588B" w:rsidRPr="00BA603F" w:rsidTr="007E4818">
        <w:trPr>
          <w:gridAfter w:val="1"/>
          <w:wAfter w:w="265" w:type="dxa"/>
          <w:trHeight w:val="630"/>
        </w:trPr>
        <w:tc>
          <w:tcPr>
            <w:tcW w:w="8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BA603F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检测机构：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6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BA603F" w:rsidRDefault="00FA588B" w:rsidP="007E4818">
            <w:pPr>
              <w:widowControl/>
              <w:ind w:firstLineChars="900" w:firstLine="198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FA588B" w:rsidRPr="00BA603F" w:rsidTr="007E4818">
        <w:trPr>
          <w:gridAfter w:val="1"/>
          <w:wAfter w:w="265" w:type="dxa"/>
          <w:trHeight w:val="690"/>
        </w:trPr>
        <w:tc>
          <w:tcPr>
            <w:tcW w:w="8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BA603F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6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BA603F" w:rsidRDefault="00FA588B" w:rsidP="007E4818">
            <w:pPr>
              <w:widowControl/>
              <w:ind w:firstLineChars="900" w:firstLine="198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FA588B" w:rsidRPr="009902CB" w:rsidTr="007E4818">
        <w:trPr>
          <w:gridAfter w:val="1"/>
          <w:wAfter w:w="265" w:type="dxa"/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甲醛含量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盲样a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盲样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4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采用相关标准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试验</w:t>
            </w: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人员</w:t>
            </w:r>
          </w:p>
        </w:tc>
      </w:tr>
      <w:tr w:rsidR="00FA588B" w:rsidRPr="009902CB" w:rsidTr="007E4818">
        <w:trPr>
          <w:gridAfter w:val="1"/>
          <w:wAfter w:w="265" w:type="dxa"/>
          <w:trHeight w:val="4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浓度（mg/L）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浓度均值（mg/L）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浓度（mg/L）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浓度均值（mg/L）</w:t>
            </w:r>
          </w:p>
        </w:tc>
        <w:tc>
          <w:tcPr>
            <w:tcW w:w="4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88B" w:rsidRPr="009902CB" w:rsidTr="007E4818">
        <w:trPr>
          <w:gridAfter w:val="1"/>
          <w:wAfter w:w="265" w:type="dxa"/>
          <w:trHeight w:val="49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FA588B" w:rsidRPr="009902CB" w:rsidRDefault="00FA588B" w:rsidP="007E481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8B" w:rsidRPr="008B5003" w:rsidRDefault="00FA588B" w:rsidP="007E481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8B5003">
              <w:rPr>
                <w:color w:val="000000"/>
                <w:kern w:val="0"/>
                <w:sz w:val="28"/>
                <w:szCs w:val="28"/>
              </w:rPr>
              <w:t>GB50325-2020</w:t>
            </w:r>
            <w:r w:rsidRPr="008B5003">
              <w:rPr>
                <w:color w:val="000000"/>
                <w:kern w:val="0"/>
                <w:sz w:val="28"/>
                <w:szCs w:val="28"/>
              </w:rPr>
              <w:br/>
              <w:t>GB/T18204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.2-2014</w:t>
            </w:r>
          </w:p>
        </w:tc>
        <w:tc>
          <w:tcPr>
            <w:tcW w:w="382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FA588B" w:rsidRPr="009902CB" w:rsidTr="007E4818">
        <w:trPr>
          <w:gridAfter w:val="1"/>
          <w:wAfter w:w="265" w:type="dxa"/>
          <w:trHeight w:val="54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8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A588B" w:rsidRPr="009902CB" w:rsidTr="007E4818">
        <w:trPr>
          <w:gridAfter w:val="1"/>
          <w:wAfter w:w="265" w:type="dxa"/>
          <w:trHeight w:val="56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苯系物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、TVOC</w:t>
            </w: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含量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盲样a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盲样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4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588B" w:rsidRPr="009902CB" w:rsidTr="007E4818">
        <w:trPr>
          <w:gridAfter w:val="1"/>
          <w:wAfter w:w="265" w:type="dxa"/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样品类别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样品类别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4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88B" w:rsidRPr="009902CB" w:rsidTr="007E4818">
        <w:trPr>
          <w:gridAfter w:val="1"/>
          <w:wAfter w:w="265" w:type="dxa"/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浓度（μg/mL）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浓度均值（μg/mL）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浓度（μg/mL）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浓度均值（μg/mL）</w:t>
            </w:r>
          </w:p>
        </w:tc>
        <w:tc>
          <w:tcPr>
            <w:tcW w:w="4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88B" w:rsidRPr="009902CB" w:rsidTr="007E4818">
        <w:trPr>
          <w:gridAfter w:val="1"/>
          <w:wAfter w:w="265" w:type="dxa"/>
          <w:trHeight w:val="5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ind w:left="10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ind w:left="10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88B" w:rsidRPr="009902CB" w:rsidTr="007E4818">
        <w:trPr>
          <w:gridAfter w:val="1"/>
          <w:wAfter w:w="265" w:type="dxa"/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ind w:left="10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88B" w:rsidRPr="009902CB" w:rsidTr="007E4818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588B" w:rsidRPr="009902CB" w:rsidTr="007E4818">
        <w:trPr>
          <w:gridAfter w:val="2"/>
          <w:wAfter w:w="407" w:type="dxa"/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签发日期：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试验室负责人：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88B" w:rsidRPr="009902CB" w:rsidRDefault="00FA588B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947BF" w:rsidRDefault="001947BF"/>
    <w:sectPr w:rsidR="001947BF" w:rsidSect="00FA588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11" w:rsidRDefault="00E34F11" w:rsidP="00FA588B">
      <w:r>
        <w:separator/>
      </w:r>
    </w:p>
  </w:endnote>
  <w:endnote w:type="continuationSeparator" w:id="0">
    <w:p w:rsidR="00E34F11" w:rsidRDefault="00E34F11" w:rsidP="00FA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11" w:rsidRDefault="00E34F11" w:rsidP="00FA588B">
      <w:r>
        <w:separator/>
      </w:r>
    </w:p>
  </w:footnote>
  <w:footnote w:type="continuationSeparator" w:id="0">
    <w:p w:rsidR="00E34F11" w:rsidRDefault="00E34F11" w:rsidP="00FA5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88B"/>
    <w:rsid w:val="001947BF"/>
    <w:rsid w:val="00E34F11"/>
    <w:rsid w:val="00FA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石乐平</dc:creator>
  <cp:keywords/>
  <dc:description/>
  <cp:lastModifiedBy>石乐平</cp:lastModifiedBy>
  <cp:revision>2</cp:revision>
  <dcterms:created xsi:type="dcterms:W3CDTF">2024-09-25T09:19:00Z</dcterms:created>
  <dcterms:modified xsi:type="dcterms:W3CDTF">2024-09-25T09:22:00Z</dcterms:modified>
</cp:coreProperties>
</file>