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98" w:rsidRDefault="00650598" w:rsidP="00650598">
      <w:pPr>
        <w:tabs>
          <w:tab w:val="left" w:pos="7776"/>
        </w:tabs>
        <w:spacing w:line="620" w:lineRule="exact"/>
        <w:jc w:val="left"/>
        <w:rPr>
          <w:rFonts w:ascii="黑体" w:eastAsia="黑体"/>
          <w:sz w:val="31"/>
          <w:szCs w:val="31"/>
        </w:rPr>
      </w:pPr>
      <w:r w:rsidRPr="008439DB">
        <w:rPr>
          <w:rFonts w:ascii="黑体" w:eastAsia="黑体" w:hint="eastAsia"/>
          <w:sz w:val="31"/>
          <w:szCs w:val="31"/>
        </w:rPr>
        <w:t>附件1</w:t>
      </w:r>
      <w:r>
        <w:rPr>
          <w:rFonts w:ascii="黑体" w:eastAsia="黑体" w:hint="eastAsia"/>
          <w:sz w:val="31"/>
          <w:szCs w:val="31"/>
        </w:rPr>
        <w:t xml:space="preserve">             </w:t>
      </w:r>
    </w:p>
    <w:p w:rsidR="00650598" w:rsidRPr="00A21157" w:rsidRDefault="00650598" w:rsidP="00650598">
      <w:pPr>
        <w:tabs>
          <w:tab w:val="left" w:pos="7776"/>
        </w:tabs>
        <w:spacing w:line="620" w:lineRule="exact"/>
        <w:jc w:val="center"/>
        <w:rPr>
          <w:rFonts w:ascii="黑体" w:eastAsia="黑体"/>
          <w:sz w:val="31"/>
          <w:szCs w:val="31"/>
        </w:rPr>
      </w:pPr>
      <w:r>
        <w:rPr>
          <w:rFonts w:ascii="黑体" w:eastAsia="黑体" w:hint="eastAsia"/>
          <w:sz w:val="31"/>
          <w:szCs w:val="31"/>
        </w:rPr>
        <w:t>室内环境检测比对试验单位名单</w:t>
      </w:r>
    </w:p>
    <w:tbl>
      <w:tblPr>
        <w:tblW w:w="0" w:type="auto"/>
        <w:tblInd w:w="108" w:type="dxa"/>
        <w:tblLayout w:type="fixed"/>
        <w:tblLook w:val="0000"/>
      </w:tblPr>
      <w:tblGrid>
        <w:gridCol w:w="474"/>
        <w:gridCol w:w="8166"/>
      </w:tblGrid>
      <w:tr w:rsidR="00650598" w:rsidRPr="00620AB4" w:rsidTr="007E4818">
        <w:trPr>
          <w:trHeight w:hRule="exact" w:val="5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东莞市建设工程检测中心</w:t>
            </w:r>
          </w:p>
        </w:tc>
      </w:tr>
      <w:tr w:rsidR="00650598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广东省建设工程质量安全检测总站有限公司</w:t>
            </w:r>
          </w:p>
        </w:tc>
      </w:tr>
      <w:tr w:rsidR="00650598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广东中粤工程检测有限公司</w:t>
            </w:r>
          </w:p>
        </w:tc>
      </w:tr>
      <w:tr w:rsidR="00650598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广东粤信建设工程质量安全检测有限公司</w:t>
            </w:r>
          </w:p>
        </w:tc>
      </w:tr>
      <w:tr w:rsidR="00650598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广东宏泰工程检测有限公司</w:t>
            </w:r>
          </w:p>
        </w:tc>
      </w:tr>
      <w:tr w:rsidR="00650598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广东建业检测技术有限公司</w:t>
            </w:r>
          </w:p>
        </w:tc>
      </w:tr>
      <w:tr w:rsidR="00650598" w:rsidRPr="00620AB4" w:rsidTr="007E4818">
        <w:trPr>
          <w:trHeight w:hRule="exact" w:val="4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广东科艺建设工程质量检测鉴定有限公司</w:t>
            </w:r>
          </w:p>
        </w:tc>
      </w:tr>
      <w:tr w:rsidR="00650598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广东粤检工程质量检测有限公司</w:t>
            </w:r>
          </w:p>
        </w:tc>
      </w:tr>
      <w:tr w:rsidR="00650598" w:rsidRPr="00620AB4" w:rsidTr="007E4818">
        <w:trPr>
          <w:trHeight w:hRule="exact" w:val="5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广东和协建设工程检测有限公司</w:t>
            </w:r>
          </w:p>
        </w:tc>
      </w:tr>
      <w:tr w:rsidR="00650598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东莞市建康室内</w:t>
            </w:r>
            <w:r>
              <w:rPr>
                <w:rFonts w:eastAsia="仿宋_GB2312" w:hint="eastAsia"/>
                <w:spacing w:val="-8"/>
                <w:sz w:val="28"/>
                <w:szCs w:val="28"/>
              </w:rPr>
              <w:t>环境</w:t>
            </w: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质量检测有限公司</w:t>
            </w:r>
          </w:p>
        </w:tc>
      </w:tr>
      <w:tr w:rsidR="00650598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广东新成工程检测技术服务有限公司</w:t>
            </w:r>
          </w:p>
        </w:tc>
      </w:tr>
      <w:tr w:rsidR="00650598" w:rsidRPr="00620AB4" w:rsidTr="007E4818">
        <w:trPr>
          <w:trHeight w:hRule="exact" w:val="4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广东华粤检验检测有限公司</w:t>
            </w:r>
          </w:p>
        </w:tc>
      </w:tr>
      <w:tr w:rsidR="00650598" w:rsidRPr="00620AB4" w:rsidTr="007E4818">
        <w:trPr>
          <w:trHeight w:hRule="exact"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620AB4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东莞市大成环境检测有限公司</w:t>
            </w:r>
          </w:p>
        </w:tc>
      </w:tr>
      <w:tr w:rsidR="00650598" w:rsidRPr="00620AB4" w:rsidTr="007E4818">
        <w:trPr>
          <w:trHeight w:hRule="exact" w:val="55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广东华旺检测科技有限公司</w:t>
            </w:r>
          </w:p>
        </w:tc>
      </w:tr>
      <w:tr w:rsidR="00650598" w:rsidRPr="00620AB4" w:rsidTr="007E4818">
        <w:trPr>
          <w:trHeight w:hRule="exact" w:val="49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东莞市钟鸣建筑科技有限公司</w:t>
            </w:r>
          </w:p>
        </w:tc>
      </w:tr>
      <w:tr w:rsidR="00650598" w:rsidRPr="00620AB4" w:rsidTr="007E4818">
        <w:trPr>
          <w:trHeight w:hRule="exact" w:val="5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东莞市智勤建设工程检测有限公司</w:t>
            </w:r>
          </w:p>
        </w:tc>
      </w:tr>
      <w:tr w:rsidR="00650598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14749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广东鸿翔工程检测咨询有限公司</w:t>
            </w:r>
          </w:p>
        </w:tc>
      </w:tr>
      <w:tr w:rsidR="00650598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 w:hint="eastAsia"/>
                <w:spacing w:val="-8"/>
                <w:sz w:val="28"/>
                <w:szCs w:val="28"/>
              </w:rPr>
              <w:t>广东科伟工程检测有限公司</w:t>
            </w:r>
          </w:p>
        </w:tc>
      </w:tr>
      <w:tr w:rsidR="00650598" w:rsidRPr="00620AB4" w:rsidTr="007E4818">
        <w:trPr>
          <w:trHeight w:hRule="exact" w:val="6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F61584">
              <w:rPr>
                <w:rFonts w:eastAsia="仿宋_GB2312" w:hint="eastAsia"/>
                <w:spacing w:val="-8"/>
                <w:sz w:val="28"/>
                <w:szCs w:val="28"/>
              </w:rPr>
              <w:t>广东煜祺检测股份有限公司</w:t>
            </w:r>
          </w:p>
        </w:tc>
      </w:tr>
      <w:tr w:rsidR="00650598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F61584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广东度衡工程检测有限公司</w:t>
            </w:r>
          </w:p>
        </w:tc>
      </w:tr>
      <w:tr w:rsidR="00650598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D608F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</w:t>
            </w:r>
            <w:r w:rsidRPr="00BD608F">
              <w:rPr>
                <w:rFonts w:ascii="宋体" w:hAnsi="宋体" w:cs="宋体" w:hint="eastAsia"/>
                <w:spacing w:val="-8"/>
                <w:sz w:val="28"/>
                <w:szCs w:val="28"/>
              </w:rPr>
              <w:t>堃</w:t>
            </w:r>
            <w:r w:rsidRPr="00BD608F"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和工程检测有限公司</w:t>
            </w:r>
          </w:p>
        </w:tc>
      </w:tr>
      <w:tr w:rsidR="00650598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D608F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广东勇祥建设工程检测有限公司</w:t>
            </w:r>
          </w:p>
        </w:tc>
      </w:tr>
      <w:tr w:rsidR="00650598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Default="00650598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98" w:rsidRPr="00BD608F" w:rsidRDefault="00650598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东莞市华誉工程技术有限公司</w:t>
            </w:r>
          </w:p>
        </w:tc>
      </w:tr>
    </w:tbl>
    <w:p w:rsidR="001947BF" w:rsidRDefault="001947BF">
      <w:pPr>
        <w:rPr>
          <w:rFonts w:hint="eastAsia"/>
        </w:rPr>
      </w:pPr>
    </w:p>
    <w:p w:rsidR="0009604E" w:rsidRDefault="0009604E">
      <w:pPr>
        <w:rPr>
          <w:rFonts w:hint="eastAsia"/>
        </w:rPr>
      </w:pPr>
    </w:p>
    <w:p w:rsidR="0009604E" w:rsidRPr="00A21157" w:rsidRDefault="0009604E" w:rsidP="0009604E">
      <w:pPr>
        <w:tabs>
          <w:tab w:val="left" w:pos="7776"/>
        </w:tabs>
        <w:spacing w:line="620" w:lineRule="exact"/>
        <w:jc w:val="center"/>
        <w:rPr>
          <w:rFonts w:ascii="黑体" w:eastAsia="黑体" w:hint="eastAsia"/>
          <w:sz w:val="31"/>
          <w:szCs w:val="31"/>
        </w:rPr>
      </w:pPr>
      <w:r>
        <w:rPr>
          <w:rFonts w:ascii="黑体" w:eastAsia="黑体" w:hint="eastAsia"/>
          <w:sz w:val="31"/>
          <w:szCs w:val="31"/>
        </w:rPr>
        <w:lastRenderedPageBreak/>
        <w:t>水泥、建设用砂检测比对试验单位名单</w:t>
      </w:r>
    </w:p>
    <w:tbl>
      <w:tblPr>
        <w:tblW w:w="0" w:type="auto"/>
        <w:tblInd w:w="108" w:type="dxa"/>
        <w:tblLayout w:type="fixed"/>
        <w:tblLook w:val="0000"/>
      </w:tblPr>
      <w:tblGrid>
        <w:gridCol w:w="474"/>
        <w:gridCol w:w="8166"/>
      </w:tblGrid>
      <w:tr w:rsidR="0009604E" w:rsidRPr="00620AB4" w:rsidTr="007E4818">
        <w:trPr>
          <w:trHeight w:hRule="exact" w:val="5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东莞市建设工程检测中心</w:t>
            </w:r>
          </w:p>
        </w:tc>
      </w:tr>
      <w:tr w:rsidR="0009604E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广东省建设工程质量安全检测总站有限公司</w:t>
            </w:r>
          </w:p>
        </w:tc>
      </w:tr>
      <w:tr w:rsidR="0009604E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广东建业检测技术有限公司</w:t>
            </w:r>
          </w:p>
        </w:tc>
      </w:tr>
      <w:tr w:rsidR="0009604E" w:rsidRPr="00620AB4" w:rsidTr="007E4818">
        <w:trPr>
          <w:trHeight w:hRule="exact" w:val="4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广东科伟工程检测有限公司</w:t>
            </w:r>
          </w:p>
        </w:tc>
      </w:tr>
      <w:tr w:rsidR="0009604E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广东和协建设工程检测有限公司</w:t>
            </w:r>
          </w:p>
        </w:tc>
      </w:tr>
      <w:tr w:rsidR="0009604E" w:rsidRPr="00620AB4" w:rsidTr="007E4818">
        <w:trPr>
          <w:trHeight w:hRule="exact" w:val="4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广东科艺建设工程质量检测鉴定有限公司</w:t>
            </w:r>
          </w:p>
        </w:tc>
      </w:tr>
      <w:tr w:rsidR="0009604E" w:rsidRPr="00620AB4" w:rsidTr="007E4818">
        <w:trPr>
          <w:trHeight w:hRule="exact" w:val="5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广东新成工程检测技术服务有限公司</w:t>
            </w:r>
          </w:p>
        </w:tc>
      </w:tr>
      <w:tr w:rsidR="0009604E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广东粤检工程质量检测有限公司</w:t>
            </w:r>
          </w:p>
        </w:tc>
      </w:tr>
      <w:tr w:rsidR="0009604E" w:rsidRPr="00620AB4" w:rsidTr="007E4818">
        <w:trPr>
          <w:trHeight w:hRule="exact"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广东勇祥建设工程检测有限公司</w:t>
            </w:r>
          </w:p>
        </w:tc>
      </w:tr>
      <w:tr w:rsidR="0009604E" w:rsidRPr="00620AB4" w:rsidTr="007E4818">
        <w:trPr>
          <w:trHeight w:hRule="exact"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广东鸿翔工程检测咨询有限公司</w:t>
            </w:r>
          </w:p>
        </w:tc>
      </w:tr>
      <w:tr w:rsidR="0009604E" w:rsidRPr="00620AB4" w:rsidTr="007E4818">
        <w:trPr>
          <w:trHeight w:hRule="exact" w:val="5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20A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14749">
              <w:rPr>
                <w:rFonts w:eastAsia="仿宋_GB2312" w:hint="eastAsia"/>
                <w:spacing w:val="-8"/>
                <w:sz w:val="28"/>
                <w:szCs w:val="28"/>
              </w:rPr>
              <w:t>东莞市智勤建设工程检测有限公司</w:t>
            </w:r>
          </w:p>
        </w:tc>
      </w:tr>
      <w:tr w:rsidR="0009604E" w:rsidRPr="00620AB4" w:rsidTr="007E4818">
        <w:trPr>
          <w:trHeight w:hRule="exact"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620AB4" w:rsidRDefault="0009604E" w:rsidP="007E4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广东粤信建设工程质量安全检测有限公司</w:t>
            </w:r>
          </w:p>
        </w:tc>
      </w:tr>
      <w:tr w:rsidR="0009604E" w:rsidRPr="00620AB4" w:rsidTr="007E4818">
        <w:trPr>
          <w:trHeight w:hRule="exact"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</w:t>
            </w:r>
            <w:r w:rsidRPr="00BD608F">
              <w:rPr>
                <w:rFonts w:ascii="宋体" w:hAnsi="宋体" w:cs="宋体" w:hint="eastAsia"/>
                <w:spacing w:val="-8"/>
                <w:sz w:val="28"/>
                <w:szCs w:val="28"/>
              </w:rPr>
              <w:t>堃</w:t>
            </w:r>
            <w:r w:rsidRPr="00BD608F"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和工程检测有限公司</w:t>
            </w:r>
          </w:p>
        </w:tc>
      </w:tr>
      <w:tr w:rsidR="0009604E" w:rsidRPr="00620AB4" w:rsidTr="007E4818">
        <w:trPr>
          <w:trHeight w:hRule="exact" w:val="49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广东百达检测技术服务有限公司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东莞市正衡建设工程检测有限公司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东莞市标正建设工程质量检测有限公司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广东省东莞地质工程勘察院有限公司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14749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广东中粤工程检测有限公司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DA07AC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东莞市钟鸣建筑科技有限公司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广东度衡工程检测有限公司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广东华旺检测科技有限公司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D608F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广东宏泰工程检测有限公司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D608F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广东建科源胜工程检测有限公司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D608F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广东鸿艺工程质量检测有限公司</w:t>
            </w:r>
          </w:p>
        </w:tc>
      </w:tr>
      <w:tr w:rsidR="0009604E" w:rsidRPr="00620AB4" w:rsidTr="007E4818">
        <w:trPr>
          <w:trHeight w:hRule="exact"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Default="0009604E" w:rsidP="007E48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4E" w:rsidRPr="00BD608F" w:rsidRDefault="0009604E" w:rsidP="007E4818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  <w:r w:rsidRPr="00BD608F">
              <w:rPr>
                <w:rFonts w:eastAsia="仿宋_GB2312" w:hint="eastAsia"/>
                <w:spacing w:val="-8"/>
                <w:sz w:val="28"/>
                <w:szCs w:val="28"/>
              </w:rPr>
              <w:t>东莞市华誉工程技术有限公司</w:t>
            </w:r>
          </w:p>
        </w:tc>
      </w:tr>
    </w:tbl>
    <w:p w:rsidR="0009604E" w:rsidRPr="0009604E" w:rsidRDefault="0009604E"/>
    <w:sectPr w:rsidR="0009604E" w:rsidRPr="0009604E" w:rsidSect="0019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B9" w:rsidRDefault="00AB76B9" w:rsidP="00650598">
      <w:r>
        <w:separator/>
      </w:r>
    </w:p>
  </w:endnote>
  <w:endnote w:type="continuationSeparator" w:id="0">
    <w:p w:rsidR="00AB76B9" w:rsidRDefault="00AB76B9" w:rsidP="0065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B9" w:rsidRDefault="00AB76B9" w:rsidP="00650598">
      <w:r>
        <w:separator/>
      </w:r>
    </w:p>
  </w:footnote>
  <w:footnote w:type="continuationSeparator" w:id="0">
    <w:p w:rsidR="00AB76B9" w:rsidRDefault="00AB76B9" w:rsidP="00650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598"/>
    <w:rsid w:val="0009604E"/>
    <w:rsid w:val="001947BF"/>
    <w:rsid w:val="00634A8B"/>
    <w:rsid w:val="00650598"/>
    <w:rsid w:val="00771747"/>
    <w:rsid w:val="00AB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5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5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>Lenovo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石乐平</dc:creator>
  <cp:keywords/>
  <dc:description/>
  <cp:lastModifiedBy>石乐平</cp:lastModifiedBy>
  <cp:revision>3</cp:revision>
  <dcterms:created xsi:type="dcterms:W3CDTF">2024-09-25T09:12:00Z</dcterms:created>
  <dcterms:modified xsi:type="dcterms:W3CDTF">2024-09-25T09:14:00Z</dcterms:modified>
</cp:coreProperties>
</file>