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08B" w:rsidRDefault="00351BB5">
      <w:pPr>
        <w:spacing w:line="600" w:lineRule="exact"/>
        <w:rPr>
          <w:rFonts w:ascii="仿宋_GB2312" w:hAnsi="Times New Roman"/>
          <w:szCs w:val="32"/>
        </w:rPr>
      </w:pPr>
      <w:r>
        <w:rPr>
          <w:rFonts w:ascii="仿宋_GB2312" w:hAnsi="Times New Roman" w:hint="eastAsia"/>
          <w:szCs w:val="32"/>
        </w:rPr>
        <w:t>附件</w:t>
      </w:r>
      <w:r>
        <w:rPr>
          <w:rFonts w:ascii="仿宋_GB2312" w:hAnsi="Times New Roman" w:hint="eastAsia"/>
          <w:szCs w:val="32"/>
        </w:rPr>
        <w:t>5</w:t>
      </w:r>
    </w:p>
    <w:p w:rsidR="0011308B" w:rsidRDefault="0011308B">
      <w:pPr>
        <w:spacing w:line="600" w:lineRule="exact"/>
        <w:rPr>
          <w:rFonts w:ascii="仿宋_GB2312" w:hAnsi="Times New Roman"/>
          <w:szCs w:val="32"/>
        </w:rPr>
      </w:pPr>
    </w:p>
    <w:p w:rsidR="0011308B" w:rsidRDefault="00351BB5">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房屋</w:t>
      </w:r>
      <w:r>
        <w:rPr>
          <w:rFonts w:ascii="Times New Roman" w:eastAsia="方正小标宋简体" w:hAnsi="Times New Roman"/>
          <w:sz w:val="44"/>
          <w:szCs w:val="44"/>
        </w:rPr>
        <w:t>买卖合同</w:t>
      </w:r>
      <w:r>
        <w:rPr>
          <w:rFonts w:ascii="Times New Roman" w:eastAsia="方正小标宋简体" w:hAnsi="Times New Roman" w:hint="eastAsia"/>
          <w:sz w:val="44"/>
          <w:szCs w:val="44"/>
        </w:rPr>
        <w:t>网签备案</w:t>
      </w:r>
      <w:r>
        <w:rPr>
          <w:rFonts w:ascii="Times New Roman" w:eastAsia="方正小标宋简体" w:hAnsi="Times New Roman"/>
          <w:sz w:val="44"/>
          <w:szCs w:val="44"/>
        </w:rPr>
        <w:t>注销业务</w:t>
      </w:r>
      <w:r>
        <w:rPr>
          <w:rFonts w:ascii="Times New Roman" w:eastAsia="方正小标宋简体" w:hAnsi="Times New Roman" w:hint="eastAsia"/>
          <w:sz w:val="44"/>
          <w:szCs w:val="44"/>
        </w:rPr>
        <w:t>（线上）</w:t>
      </w:r>
    </w:p>
    <w:p w:rsidR="0011308B" w:rsidRDefault="00351BB5">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办事</w:t>
      </w:r>
      <w:r>
        <w:rPr>
          <w:rFonts w:ascii="Times New Roman" w:eastAsia="方正小标宋简体" w:hAnsi="Times New Roman" w:hint="eastAsia"/>
          <w:sz w:val="44"/>
          <w:szCs w:val="44"/>
        </w:rPr>
        <w:t>指南</w:t>
      </w:r>
    </w:p>
    <w:p w:rsidR="0011308B" w:rsidRDefault="0011308B">
      <w:pPr>
        <w:spacing w:line="600" w:lineRule="exact"/>
        <w:ind w:firstLineChars="200" w:firstLine="640"/>
        <w:rPr>
          <w:rFonts w:ascii="Times New Roman" w:eastAsia="仿宋" w:hAnsi="Times New Roman"/>
          <w:szCs w:val="32"/>
        </w:rPr>
      </w:pPr>
    </w:p>
    <w:p w:rsidR="0011308B" w:rsidRDefault="00351BB5">
      <w:pPr>
        <w:pStyle w:val="a7"/>
        <w:numPr>
          <w:ilvl w:val="0"/>
          <w:numId w:val="1"/>
        </w:numPr>
        <w:spacing w:line="600" w:lineRule="exact"/>
        <w:ind w:firstLineChars="0"/>
        <w:rPr>
          <w:rFonts w:ascii="Times New Roman" w:eastAsia="黑体" w:hAnsi="Times New Roman"/>
          <w:szCs w:val="32"/>
        </w:rPr>
      </w:pPr>
      <w:r>
        <w:rPr>
          <w:rFonts w:ascii="Times New Roman" w:eastAsia="黑体" w:hAnsi="Times New Roman" w:hint="eastAsia"/>
          <w:szCs w:val="32"/>
        </w:rPr>
        <w:t>适用范围</w:t>
      </w:r>
    </w:p>
    <w:p w:rsidR="00F760A2" w:rsidRPr="00F760A2" w:rsidRDefault="00351BB5" w:rsidP="00F760A2">
      <w:pPr>
        <w:spacing w:line="600" w:lineRule="exact"/>
        <w:ind w:firstLineChars="200" w:firstLine="640"/>
        <w:rPr>
          <w:rFonts w:ascii="Times New Roman" w:hAnsi="Times New Roman" w:hint="eastAsia"/>
          <w:kern w:val="0"/>
          <w:szCs w:val="32"/>
        </w:rPr>
      </w:pPr>
      <w:r>
        <w:rPr>
          <w:rFonts w:ascii="Times New Roman" w:hAnsi="Times New Roman" w:hint="eastAsia"/>
          <w:kern w:val="0"/>
          <w:szCs w:val="32"/>
        </w:rPr>
        <w:t>买卖双方因终止交易注销房屋买卖合同的，可申请办理合同网签备案注销业务。</w:t>
      </w:r>
      <w:r w:rsidR="00F760A2">
        <w:rPr>
          <w:rFonts w:hint="eastAsia"/>
          <w:color w:val="424242"/>
          <w:shd w:val="clear" w:color="auto" w:fill="FFFFFF"/>
        </w:rPr>
        <w:t>持全国有效居民身份证，</w:t>
      </w:r>
      <w:r w:rsidR="00F760A2">
        <w:rPr>
          <w:rFonts w:ascii="Times New Roman" w:hAnsi="Times New Roman" w:hint="eastAsia"/>
          <w:kern w:val="0"/>
          <w:szCs w:val="32"/>
        </w:rPr>
        <w:t>能通过人脸识别使用电子签章的存量房买卖双方当事人（无民事行为能力人、限制民事行为能力人除外），可自行通过“东莞市二手房个人交易平台”或委托房地产经纪机构通过“东莞市房产交易平台”线上办理合同网签备案</w:t>
      </w:r>
      <w:r w:rsidR="000C4353">
        <w:rPr>
          <w:rFonts w:ascii="Times New Roman" w:hAnsi="Times New Roman" w:hint="eastAsia"/>
          <w:kern w:val="0"/>
          <w:szCs w:val="32"/>
        </w:rPr>
        <w:t>注销</w:t>
      </w:r>
      <w:r w:rsidR="00F760A2">
        <w:rPr>
          <w:rFonts w:ascii="Times New Roman" w:hAnsi="Times New Roman" w:hint="eastAsia"/>
          <w:kern w:val="0"/>
          <w:szCs w:val="32"/>
        </w:rPr>
        <w:t>手续。</w:t>
      </w:r>
    </w:p>
    <w:p w:rsidR="0011308B" w:rsidRDefault="00F760A2" w:rsidP="00F760A2">
      <w:pPr>
        <w:autoSpaceDE w:val="0"/>
        <w:autoSpaceDN w:val="0"/>
        <w:adjustRightInd w:val="0"/>
        <w:spacing w:line="600" w:lineRule="exact"/>
        <w:ind w:firstLineChars="200" w:firstLine="640"/>
        <w:jc w:val="left"/>
        <w:rPr>
          <w:rFonts w:ascii="Times New Roman" w:eastAsia="黑体" w:hAnsi="Times New Roman"/>
          <w:szCs w:val="32"/>
        </w:rPr>
      </w:pPr>
      <w:r w:rsidRPr="00F760A2">
        <w:rPr>
          <w:rFonts w:ascii="Times New Roman" w:eastAsia="黑体" w:hAnsi="Times New Roman" w:hint="eastAsia"/>
          <w:szCs w:val="32"/>
        </w:rPr>
        <w:t>二</w:t>
      </w:r>
      <w:r>
        <w:rPr>
          <w:rFonts w:ascii="Times New Roman" w:eastAsia="黑体" w:hAnsi="Times New Roman" w:hint="eastAsia"/>
          <w:szCs w:val="32"/>
        </w:rPr>
        <w:t>、</w:t>
      </w:r>
      <w:r w:rsidR="00351BB5">
        <w:rPr>
          <w:rFonts w:ascii="Times New Roman" w:eastAsia="黑体" w:hAnsi="Times New Roman" w:hint="eastAsia"/>
          <w:szCs w:val="32"/>
        </w:rPr>
        <w:t>办理依据</w:t>
      </w:r>
    </w:p>
    <w:p w:rsidR="0011308B" w:rsidRDefault="00351BB5">
      <w:pPr>
        <w:spacing w:line="600" w:lineRule="exact"/>
        <w:ind w:firstLineChars="200" w:firstLine="640"/>
        <w:rPr>
          <w:rFonts w:ascii="Times New Roman" w:hAnsi="Times New Roman"/>
          <w:szCs w:val="32"/>
        </w:rPr>
      </w:pPr>
      <w:r>
        <w:rPr>
          <w:rFonts w:ascii="Times New Roman" w:hAnsi="Times New Roman" w:hint="eastAsia"/>
          <w:szCs w:val="32"/>
        </w:rPr>
        <w:t>（一）经国务院同意印发的《住房城乡建设部关于进一步规范和加强房屋网签备案工作的指导意见》（建房</w:t>
      </w:r>
      <w:r>
        <w:rPr>
          <w:rFonts w:ascii="Times New Roman" w:eastAsia="宋体" w:hAnsi="宋体" w:cs="宋体" w:hint="eastAsia"/>
          <w:szCs w:val="32"/>
        </w:rPr>
        <w:t>﹝</w:t>
      </w:r>
      <w:r>
        <w:rPr>
          <w:rFonts w:ascii="Times New Roman" w:eastAsia="宋体" w:hAnsi="Times New Roman" w:cs="宋体"/>
          <w:szCs w:val="32"/>
        </w:rPr>
        <w:t>2018</w:t>
      </w:r>
      <w:r>
        <w:rPr>
          <w:rFonts w:ascii="Times New Roman" w:eastAsia="宋体" w:hAnsi="宋体" w:cs="宋体" w:hint="eastAsia"/>
          <w:szCs w:val="32"/>
        </w:rPr>
        <w:t>﹞</w:t>
      </w:r>
      <w:r>
        <w:rPr>
          <w:rFonts w:ascii="Times New Roman" w:eastAsia="宋体" w:hAnsi="Times New Roman" w:cs="宋体"/>
          <w:szCs w:val="32"/>
        </w:rPr>
        <w:t>128</w:t>
      </w:r>
      <w:r>
        <w:rPr>
          <w:rFonts w:ascii="Times New Roman" w:eastAsia="宋体" w:hAnsi="宋体" w:cs="宋体" w:hint="eastAsia"/>
          <w:szCs w:val="32"/>
        </w:rPr>
        <w:t>号</w:t>
      </w:r>
      <w:r>
        <w:rPr>
          <w:rFonts w:ascii="Times New Roman" w:hAnsi="Times New Roman" w:hint="eastAsia"/>
          <w:szCs w:val="32"/>
        </w:rPr>
        <w:t>）；</w:t>
      </w:r>
    </w:p>
    <w:p w:rsidR="0011308B" w:rsidRDefault="00351BB5">
      <w:pPr>
        <w:spacing w:line="600" w:lineRule="exact"/>
        <w:ind w:firstLineChars="200" w:firstLine="640"/>
        <w:rPr>
          <w:rFonts w:ascii="Times New Roman" w:hAnsi="Times New Roman"/>
          <w:szCs w:val="32"/>
        </w:rPr>
      </w:pPr>
      <w:r>
        <w:rPr>
          <w:rFonts w:ascii="Times New Roman" w:hAnsi="Times New Roman" w:hint="eastAsia"/>
          <w:szCs w:val="32"/>
        </w:rPr>
        <w:t>（二）《住房和城乡建设部关于提升房屋网签备案服务效能的意见》（建房规</w:t>
      </w:r>
      <w:r>
        <w:rPr>
          <w:rFonts w:ascii="Times New Roman" w:eastAsia="宋体" w:hAnsi="宋体" w:cs="宋体" w:hint="eastAsia"/>
          <w:szCs w:val="32"/>
        </w:rPr>
        <w:t>﹝</w:t>
      </w:r>
      <w:r>
        <w:rPr>
          <w:rFonts w:ascii="Times New Roman" w:eastAsia="宋体" w:hAnsi="Times New Roman" w:cs="宋体"/>
          <w:szCs w:val="32"/>
        </w:rPr>
        <w:t>2020</w:t>
      </w:r>
      <w:r>
        <w:rPr>
          <w:rFonts w:ascii="Times New Roman" w:eastAsia="宋体" w:hAnsi="宋体" w:cs="宋体" w:hint="eastAsia"/>
          <w:szCs w:val="32"/>
        </w:rPr>
        <w:t>﹞</w:t>
      </w:r>
      <w:r>
        <w:rPr>
          <w:rFonts w:ascii="Times New Roman" w:eastAsia="宋体" w:hAnsi="Times New Roman" w:cs="宋体"/>
          <w:szCs w:val="32"/>
        </w:rPr>
        <w:t>4</w:t>
      </w:r>
      <w:r>
        <w:rPr>
          <w:rFonts w:ascii="Times New Roman" w:eastAsia="宋体" w:hAnsi="宋体" w:cs="宋体" w:hint="eastAsia"/>
          <w:szCs w:val="32"/>
        </w:rPr>
        <w:t>号</w:t>
      </w:r>
      <w:r>
        <w:rPr>
          <w:rFonts w:ascii="Times New Roman" w:hAnsi="Times New Roman" w:hint="eastAsia"/>
          <w:szCs w:val="32"/>
        </w:rPr>
        <w:t>）。</w:t>
      </w:r>
    </w:p>
    <w:p w:rsidR="0011308B" w:rsidRDefault="00351BB5">
      <w:pPr>
        <w:spacing w:line="600" w:lineRule="exact"/>
        <w:ind w:firstLineChars="200" w:firstLine="640"/>
        <w:rPr>
          <w:rFonts w:ascii="Times New Roman" w:eastAsia="黑体" w:hAnsi="Times New Roman"/>
          <w:color w:val="FF0000"/>
          <w:szCs w:val="32"/>
        </w:rPr>
      </w:pPr>
      <w:r>
        <w:rPr>
          <w:rFonts w:ascii="Times New Roman" w:eastAsia="黑体" w:hAnsi="Times New Roman" w:hint="eastAsia"/>
          <w:szCs w:val="32"/>
        </w:rPr>
        <w:t>三、不予办理情形</w:t>
      </w:r>
    </w:p>
    <w:p w:rsidR="0011308B" w:rsidRDefault="00351BB5">
      <w:pPr>
        <w:autoSpaceDE w:val="0"/>
        <w:autoSpaceDN w:val="0"/>
        <w:adjustRightInd w:val="0"/>
        <w:spacing w:line="600" w:lineRule="exact"/>
        <w:ind w:firstLineChars="200" w:firstLine="640"/>
        <w:jc w:val="left"/>
        <w:rPr>
          <w:rFonts w:ascii="Times New Roman" w:hAnsi="Times New Roman"/>
          <w:kern w:val="0"/>
          <w:szCs w:val="32"/>
        </w:rPr>
      </w:pPr>
      <w:r>
        <w:rPr>
          <w:rFonts w:ascii="Times New Roman" w:hAnsi="Times New Roman" w:hint="eastAsia"/>
          <w:kern w:val="0"/>
          <w:szCs w:val="32"/>
        </w:rPr>
        <w:t>房屋</w:t>
      </w:r>
      <w:r>
        <w:rPr>
          <w:rFonts w:ascii="Times New Roman" w:hAnsi="Times New Roman"/>
          <w:kern w:val="0"/>
          <w:szCs w:val="32"/>
        </w:rPr>
        <w:t>存在</w:t>
      </w:r>
      <w:r>
        <w:rPr>
          <w:rFonts w:ascii="Times New Roman" w:hAnsi="Times New Roman" w:hint="eastAsia"/>
          <w:kern w:val="0"/>
          <w:szCs w:val="32"/>
        </w:rPr>
        <w:t>已设立预告登记或已被查封等</w:t>
      </w:r>
      <w:r>
        <w:rPr>
          <w:rFonts w:ascii="Times New Roman" w:hAnsi="Times New Roman"/>
          <w:kern w:val="0"/>
          <w:szCs w:val="32"/>
        </w:rPr>
        <w:t>不予注销</w:t>
      </w:r>
      <w:r>
        <w:rPr>
          <w:rFonts w:ascii="Times New Roman" w:hAnsi="Times New Roman" w:hint="eastAsia"/>
          <w:kern w:val="0"/>
          <w:szCs w:val="32"/>
        </w:rPr>
        <w:t>的</w:t>
      </w:r>
      <w:r>
        <w:rPr>
          <w:rFonts w:ascii="Times New Roman" w:hAnsi="Times New Roman"/>
          <w:kern w:val="0"/>
          <w:szCs w:val="32"/>
        </w:rPr>
        <w:t>情形</w:t>
      </w:r>
      <w:r>
        <w:rPr>
          <w:rFonts w:ascii="Times New Roman" w:hAnsi="Times New Roman" w:hint="eastAsia"/>
          <w:kern w:val="0"/>
          <w:szCs w:val="32"/>
        </w:rPr>
        <w:t>。</w:t>
      </w:r>
    </w:p>
    <w:p w:rsidR="0011308B" w:rsidRDefault="00351BB5">
      <w:pPr>
        <w:spacing w:line="600" w:lineRule="exact"/>
        <w:ind w:firstLineChars="200" w:firstLine="640"/>
        <w:rPr>
          <w:rFonts w:ascii="Times New Roman" w:eastAsia="黑体" w:hAnsi="Times New Roman"/>
          <w:szCs w:val="32"/>
        </w:rPr>
      </w:pPr>
      <w:r>
        <w:rPr>
          <w:rFonts w:ascii="Times New Roman" w:eastAsia="黑体" w:hAnsi="Times New Roman" w:hint="eastAsia"/>
          <w:szCs w:val="32"/>
        </w:rPr>
        <w:t>四、办理</w:t>
      </w:r>
      <w:r>
        <w:rPr>
          <w:rFonts w:ascii="Times New Roman" w:eastAsia="黑体" w:hAnsi="Times New Roman"/>
          <w:szCs w:val="32"/>
        </w:rPr>
        <w:t>材</w:t>
      </w:r>
      <w:r>
        <w:rPr>
          <w:rFonts w:ascii="Times New Roman" w:eastAsia="黑体" w:hAnsi="Times New Roman" w:hint="eastAsia"/>
          <w:szCs w:val="32"/>
        </w:rPr>
        <w:t>料</w:t>
      </w:r>
    </w:p>
    <w:p w:rsidR="0011308B" w:rsidRDefault="00351BB5">
      <w:pPr>
        <w:spacing w:line="600" w:lineRule="exact"/>
        <w:ind w:firstLineChars="200" w:firstLine="640"/>
        <w:rPr>
          <w:rFonts w:ascii="Times New Roman" w:hAnsi="Times New Roman"/>
          <w:color w:val="000000" w:themeColor="text1"/>
          <w:szCs w:val="32"/>
        </w:rPr>
      </w:pPr>
      <w:r>
        <w:rPr>
          <w:rFonts w:ascii="Times New Roman" w:hAnsi="Times New Roman" w:hint="eastAsia"/>
          <w:szCs w:val="32"/>
        </w:rPr>
        <w:t>（一）《注销房地产买卖合同申请表》（线上签订）；</w:t>
      </w:r>
    </w:p>
    <w:p w:rsidR="0011308B" w:rsidRDefault="00351BB5">
      <w:pPr>
        <w:spacing w:line="600" w:lineRule="exact"/>
        <w:ind w:firstLineChars="200" w:firstLine="640"/>
        <w:rPr>
          <w:rFonts w:ascii="Times New Roman" w:hAnsi="Times New Roman"/>
          <w:color w:val="000000" w:themeColor="text1"/>
          <w:szCs w:val="32"/>
        </w:rPr>
      </w:pPr>
      <w:r>
        <w:rPr>
          <w:rFonts w:ascii="Times New Roman" w:hAnsi="Times New Roman"/>
          <w:color w:val="000000" w:themeColor="text1"/>
          <w:szCs w:val="32"/>
        </w:rPr>
        <w:lastRenderedPageBreak/>
        <w:t>（</w:t>
      </w:r>
      <w:r>
        <w:rPr>
          <w:rFonts w:ascii="Times New Roman" w:hAnsi="Times New Roman" w:hint="eastAsia"/>
          <w:color w:val="000000" w:themeColor="text1"/>
          <w:szCs w:val="32"/>
        </w:rPr>
        <w:t>二</w:t>
      </w:r>
      <w:r>
        <w:rPr>
          <w:rFonts w:ascii="Times New Roman" w:hAnsi="Times New Roman"/>
          <w:color w:val="000000" w:themeColor="text1"/>
          <w:szCs w:val="32"/>
        </w:rPr>
        <w:t>）《解除合同协议书》</w:t>
      </w:r>
      <w:r>
        <w:rPr>
          <w:rFonts w:ascii="Times New Roman" w:hAnsi="Times New Roman" w:hint="eastAsia"/>
          <w:color w:val="000000" w:themeColor="text1"/>
          <w:szCs w:val="32"/>
        </w:rPr>
        <w:t>（</w:t>
      </w:r>
      <w:r>
        <w:rPr>
          <w:rFonts w:ascii="Times New Roman" w:hAnsi="Times New Roman" w:hint="eastAsia"/>
          <w:szCs w:val="32"/>
        </w:rPr>
        <w:t>线上签订</w:t>
      </w:r>
      <w:r>
        <w:rPr>
          <w:rFonts w:ascii="Times New Roman" w:hAnsi="Times New Roman" w:hint="eastAsia"/>
          <w:color w:val="000000" w:themeColor="text1"/>
          <w:szCs w:val="32"/>
        </w:rPr>
        <w:t>）。</w:t>
      </w:r>
    </w:p>
    <w:p w:rsidR="0011308B" w:rsidRDefault="00351BB5">
      <w:pPr>
        <w:spacing w:line="600" w:lineRule="exact"/>
        <w:ind w:firstLineChars="200" w:firstLine="640"/>
        <w:rPr>
          <w:rFonts w:ascii="Times New Roman" w:eastAsia="黑体" w:hAnsi="Times New Roman"/>
          <w:szCs w:val="32"/>
        </w:rPr>
      </w:pPr>
      <w:r>
        <w:rPr>
          <w:rFonts w:ascii="Times New Roman" w:eastAsia="黑体" w:hAnsi="Times New Roman" w:hint="eastAsia"/>
          <w:szCs w:val="32"/>
        </w:rPr>
        <w:t>五、办理主体</w:t>
      </w:r>
    </w:p>
    <w:p w:rsidR="0011308B" w:rsidRDefault="00351BB5">
      <w:pPr>
        <w:spacing w:line="600" w:lineRule="exact"/>
        <w:ind w:firstLineChars="200" w:firstLine="640"/>
        <w:rPr>
          <w:rFonts w:ascii="Times New Roman" w:hAnsi="Times New Roman"/>
          <w:kern w:val="0"/>
          <w:szCs w:val="32"/>
        </w:rPr>
      </w:pPr>
      <w:r>
        <w:rPr>
          <w:rFonts w:ascii="Times New Roman" w:hAnsi="Times New Roman" w:hint="eastAsia"/>
          <w:kern w:val="0"/>
          <w:szCs w:val="32"/>
        </w:rPr>
        <w:t>买卖双方或经房地产经纪机构三方共同办理。</w:t>
      </w:r>
    </w:p>
    <w:p w:rsidR="0011308B" w:rsidRDefault="00351BB5">
      <w:pPr>
        <w:spacing w:line="600" w:lineRule="exact"/>
        <w:ind w:firstLineChars="200" w:firstLine="640"/>
        <w:rPr>
          <w:rFonts w:ascii="Times New Roman" w:hAnsi="Times New Roman"/>
          <w:szCs w:val="32"/>
        </w:rPr>
      </w:pPr>
      <w:r>
        <w:rPr>
          <w:rFonts w:ascii="黑体" w:eastAsia="黑体" w:hAnsi="黑体" w:cs="黑体" w:hint="eastAsia"/>
          <w:szCs w:val="32"/>
        </w:rPr>
        <w:t>六、业务流程</w:t>
      </w:r>
    </w:p>
    <w:p w:rsidR="0011308B" w:rsidRDefault="00351BB5">
      <w:pPr>
        <w:autoSpaceDE w:val="0"/>
        <w:autoSpaceDN w:val="0"/>
        <w:adjustRightInd w:val="0"/>
        <w:spacing w:line="600" w:lineRule="exact"/>
        <w:ind w:firstLineChars="200" w:firstLine="640"/>
        <w:jc w:val="left"/>
        <w:rPr>
          <w:rFonts w:ascii="Times New Roman" w:hAnsi="Times New Roman"/>
          <w:szCs w:val="32"/>
        </w:rPr>
      </w:pPr>
      <w:r>
        <w:rPr>
          <w:rFonts w:ascii="Times New Roman" w:hAnsi="Times New Roman" w:hint="eastAsia"/>
          <w:szCs w:val="32"/>
        </w:rPr>
        <w:t>（一）自行交易合同注销流程</w:t>
      </w:r>
    </w:p>
    <w:p w:rsidR="0011308B" w:rsidRDefault="00351BB5">
      <w:pPr>
        <w:autoSpaceDE w:val="0"/>
        <w:autoSpaceDN w:val="0"/>
        <w:adjustRightInd w:val="0"/>
        <w:spacing w:line="600" w:lineRule="exact"/>
        <w:ind w:firstLineChars="200" w:firstLine="640"/>
        <w:jc w:val="left"/>
        <w:rPr>
          <w:rFonts w:ascii="Times New Roman" w:hAnsi="Times New Roman"/>
          <w:szCs w:val="32"/>
        </w:rPr>
      </w:pPr>
      <w:r>
        <w:rPr>
          <w:rFonts w:ascii="Times New Roman" w:hAnsi="Times New Roman" w:hint="eastAsia"/>
          <w:szCs w:val="32"/>
        </w:rPr>
        <w:t>1.</w:t>
      </w:r>
      <w:r>
        <w:rPr>
          <w:rFonts w:ascii="Times New Roman" w:hAnsi="Times New Roman" w:hint="eastAsia"/>
          <w:szCs w:val="32"/>
        </w:rPr>
        <w:t>创建业务：买卖双方登录“东莞市二手房个人交易平台”，输入</w:t>
      </w:r>
      <w:r>
        <w:rPr>
          <w:rFonts w:hint="eastAsia"/>
        </w:rPr>
        <w:t>合同买方姓名和房屋坐落搜索需要注销的合同进行业务创建</w:t>
      </w:r>
      <w:r>
        <w:rPr>
          <w:rFonts w:ascii="Times New Roman" w:hAnsi="Times New Roman" w:hint="eastAsia"/>
          <w:szCs w:val="32"/>
        </w:rPr>
        <w:t>；</w:t>
      </w:r>
    </w:p>
    <w:p w:rsidR="0011308B" w:rsidRDefault="00351BB5">
      <w:pPr>
        <w:autoSpaceDE w:val="0"/>
        <w:autoSpaceDN w:val="0"/>
        <w:adjustRightInd w:val="0"/>
        <w:spacing w:line="600" w:lineRule="exact"/>
        <w:ind w:firstLineChars="200" w:firstLine="640"/>
        <w:jc w:val="left"/>
        <w:rPr>
          <w:rFonts w:ascii="Times New Roman" w:hAnsi="Times New Roman"/>
          <w:color w:val="000000" w:themeColor="text1"/>
          <w:szCs w:val="32"/>
        </w:rPr>
      </w:pPr>
      <w:r>
        <w:rPr>
          <w:rFonts w:ascii="Times New Roman" w:hAnsi="Times New Roman" w:hint="eastAsia"/>
          <w:szCs w:val="32"/>
        </w:rPr>
        <w:t>2.</w:t>
      </w:r>
      <w:r>
        <w:rPr>
          <w:rFonts w:ascii="Times New Roman" w:hAnsi="Times New Roman" w:hint="eastAsia"/>
          <w:szCs w:val="32"/>
        </w:rPr>
        <w:t>填写注销原因：买卖双方线上填写注销原因</w:t>
      </w:r>
      <w:r>
        <w:rPr>
          <w:rFonts w:ascii="Times New Roman" w:hAnsi="Times New Roman" w:hint="eastAsia"/>
          <w:color w:val="000000" w:themeColor="text1"/>
          <w:szCs w:val="32"/>
        </w:rPr>
        <w:t>；</w:t>
      </w:r>
    </w:p>
    <w:p w:rsidR="0011308B" w:rsidRDefault="00351BB5">
      <w:pPr>
        <w:spacing w:line="360" w:lineRule="auto"/>
        <w:ind w:firstLineChars="200" w:firstLine="640"/>
      </w:pPr>
      <w:r>
        <w:rPr>
          <w:rFonts w:ascii="Times New Roman" w:hAnsi="Times New Roman" w:hint="eastAsia"/>
          <w:color w:val="000000" w:themeColor="text1"/>
          <w:szCs w:val="32"/>
        </w:rPr>
        <w:t>3.</w:t>
      </w:r>
      <w:r>
        <w:rPr>
          <w:rFonts w:hint="eastAsia"/>
        </w:rPr>
        <w:t>注销申请表和注销协议书签字确认：双方进行电子签字后点击查询电子签名按钮，查看申请表和协议书签字信息，确认无误后提交归档，完成注销手续。</w:t>
      </w:r>
    </w:p>
    <w:p w:rsidR="0011308B" w:rsidRDefault="00351BB5">
      <w:pPr>
        <w:spacing w:line="600" w:lineRule="exact"/>
        <w:ind w:firstLineChars="200" w:firstLine="640"/>
        <w:rPr>
          <w:rFonts w:ascii="Times New Roman" w:hAnsi="Times New Roman"/>
          <w:szCs w:val="32"/>
        </w:rPr>
      </w:pPr>
      <w:r>
        <w:rPr>
          <w:rFonts w:ascii="Times New Roman" w:hAnsi="Times New Roman"/>
          <w:color w:val="000000" w:themeColor="text1"/>
          <w:szCs w:val="32"/>
        </w:rPr>
        <w:t>4.</w:t>
      </w:r>
      <w:r>
        <w:rPr>
          <w:rFonts w:ascii="Times New Roman" w:hAnsi="Times New Roman" w:hint="eastAsia"/>
          <w:szCs w:val="32"/>
        </w:rPr>
        <w:t>业务状态查询：买卖双方可在“东莞市二手房个人交易平台”—“我的合同”模块查看业务办理状态及合同文本信息。</w:t>
      </w:r>
    </w:p>
    <w:p w:rsidR="0011308B" w:rsidRDefault="00351BB5">
      <w:pPr>
        <w:autoSpaceDE w:val="0"/>
        <w:autoSpaceDN w:val="0"/>
        <w:adjustRightInd w:val="0"/>
        <w:spacing w:line="600" w:lineRule="exact"/>
        <w:ind w:firstLineChars="200" w:firstLine="640"/>
        <w:jc w:val="left"/>
        <w:rPr>
          <w:rFonts w:ascii="Times New Roman" w:hAnsi="Times New Roman"/>
          <w:szCs w:val="32"/>
        </w:rPr>
      </w:pPr>
      <w:r>
        <w:rPr>
          <w:rFonts w:ascii="Times New Roman" w:hAnsi="Times New Roman" w:hint="eastAsia"/>
          <w:szCs w:val="32"/>
        </w:rPr>
        <w:t>（二）经房地产经纪机构交易的合同注销流程</w:t>
      </w:r>
    </w:p>
    <w:p w:rsidR="0011308B" w:rsidRDefault="00351BB5">
      <w:pPr>
        <w:autoSpaceDE w:val="0"/>
        <w:autoSpaceDN w:val="0"/>
        <w:adjustRightInd w:val="0"/>
        <w:spacing w:line="600" w:lineRule="exact"/>
        <w:ind w:firstLineChars="200" w:firstLine="640"/>
        <w:jc w:val="left"/>
        <w:rPr>
          <w:rFonts w:ascii="Times New Roman" w:hAnsi="Times New Roman"/>
          <w:szCs w:val="32"/>
        </w:rPr>
      </w:pPr>
      <w:r>
        <w:rPr>
          <w:rFonts w:ascii="Times New Roman" w:hAnsi="Times New Roman" w:hint="eastAsia"/>
          <w:szCs w:val="32"/>
        </w:rPr>
        <w:t xml:space="preserve">1. </w:t>
      </w:r>
      <w:r>
        <w:rPr>
          <w:rFonts w:ascii="Times New Roman" w:hAnsi="Times New Roman" w:hint="eastAsia"/>
          <w:szCs w:val="32"/>
        </w:rPr>
        <w:t>创建业务：由房地产经纪机构经纪人员登录“东莞市房产交易平台”</w:t>
      </w:r>
      <w:r>
        <w:rPr>
          <w:rFonts w:ascii="Times New Roman" w:hAnsi="Times New Roman" w:hint="eastAsia"/>
          <w:szCs w:val="32"/>
        </w:rPr>
        <w:t xml:space="preserve"> </w:t>
      </w:r>
      <w:r>
        <w:rPr>
          <w:rFonts w:ascii="Times New Roman" w:hAnsi="Times New Roman" w:hint="eastAsia"/>
          <w:szCs w:val="32"/>
        </w:rPr>
        <w:t>的“存量房网上签约备案”</w:t>
      </w:r>
      <w:r>
        <w:rPr>
          <w:rFonts w:ascii="Times New Roman" w:hAnsi="Times New Roman"/>
          <w:szCs w:val="32"/>
        </w:rPr>
        <w:t>子系统</w:t>
      </w:r>
      <w:r>
        <w:rPr>
          <w:rFonts w:ascii="Times New Roman" w:hAnsi="Times New Roman" w:hint="eastAsia"/>
          <w:szCs w:val="32"/>
        </w:rPr>
        <w:t>，</w:t>
      </w:r>
      <w:r>
        <w:rPr>
          <w:rFonts w:hint="eastAsia"/>
        </w:rPr>
        <w:t>搜索并选定需要办理网签备案注销的合同信息，进行注销业务创建</w:t>
      </w:r>
      <w:r>
        <w:rPr>
          <w:rFonts w:ascii="Times New Roman" w:hAnsi="Times New Roman" w:hint="eastAsia"/>
          <w:szCs w:val="32"/>
        </w:rPr>
        <w:t>；</w:t>
      </w:r>
    </w:p>
    <w:p w:rsidR="0011308B" w:rsidRDefault="00351BB5">
      <w:pPr>
        <w:autoSpaceDE w:val="0"/>
        <w:autoSpaceDN w:val="0"/>
        <w:adjustRightInd w:val="0"/>
        <w:spacing w:line="600" w:lineRule="exact"/>
        <w:ind w:firstLineChars="200" w:firstLine="640"/>
        <w:jc w:val="left"/>
        <w:rPr>
          <w:rFonts w:ascii="Times New Roman" w:hAnsi="Times New Roman"/>
          <w:color w:val="000000" w:themeColor="text1"/>
          <w:szCs w:val="32"/>
        </w:rPr>
      </w:pPr>
      <w:r>
        <w:rPr>
          <w:rFonts w:ascii="Times New Roman" w:hAnsi="Times New Roman" w:hint="eastAsia"/>
          <w:szCs w:val="32"/>
        </w:rPr>
        <w:t>2.</w:t>
      </w:r>
      <w:r>
        <w:rPr>
          <w:rFonts w:ascii="Times New Roman" w:hAnsi="Times New Roman" w:hint="eastAsia"/>
          <w:szCs w:val="32"/>
        </w:rPr>
        <w:t>填写注销原因：买卖双方线上填写注销原因</w:t>
      </w:r>
      <w:r>
        <w:rPr>
          <w:rFonts w:ascii="Times New Roman" w:hAnsi="Times New Roman" w:hint="eastAsia"/>
          <w:color w:val="000000" w:themeColor="text1"/>
          <w:szCs w:val="32"/>
        </w:rPr>
        <w:t>；</w:t>
      </w:r>
    </w:p>
    <w:p w:rsidR="0011308B" w:rsidRDefault="00351BB5">
      <w:pPr>
        <w:spacing w:line="360" w:lineRule="auto"/>
        <w:ind w:firstLineChars="200" w:firstLine="640"/>
      </w:pPr>
      <w:r>
        <w:rPr>
          <w:rFonts w:ascii="Times New Roman" w:hAnsi="Times New Roman" w:hint="eastAsia"/>
          <w:color w:val="000000" w:themeColor="text1"/>
          <w:szCs w:val="32"/>
        </w:rPr>
        <w:t>3.</w:t>
      </w:r>
      <w:r>
        <w:rPr>
          <w:rFonts w:hint="eastAsia"/>
        </w:rPr>
        <w:t>注销申请表和注销协议书签字确认：双方进行电子签章后点击查询电子签名按钮，查看申请表和协议书签字信息，</w:t>
      </w:r>
      <w:r>
        <w:rPr>
          <w:rFonts w:hint="eastAsia"/>
        </w:rPr>
        <w:lastRenderedPageBreak/>
        <w:t>确认无误后提交归档，完成注销手续。</w:t>
      </w:r>
    </w:p>
    <w:p w:rsidR="0011308B" w:rsidRDefault="00351BB5">
      <w:pPr>
        <w:spacing w:line="360" w:lineRule="auto"/>
        <w:ind w:firstLineChars="200" w:firstLine="640"/>
        <w:rPr>
          <w:rFonts w:ascii="宋体" w:hAnsi="宋体"/>
          <w:color w:val="000000"/>
          <w:szCs w:val="21"/>
        </w:rPr>
      </w:pPr>
      <w:r>
        <w:rPr>
          <w:rFonts w:ascii="Times New Roman" w:hAnsi="Times New Roman"/>
          <w:color w:val="000000" w:themeColor="text1"/>
          <w:szCs w:val="32"/>
        </w:rPr>
        <w:t>4.</w:t>
      </w:r>
      <w:r>
        <w:rPr>
          <w:rFonts w:ascii="Times New Roman" w:hAnsi="Times New Roman" w:hint="eastAsia"/>
          <w:szCs w:val="32"/>
        </w:rPr>
        <w:t>业务状态查询：点击“东莞市房产交易平台”的“存量房网上签约备案”</w:t>
      </w:r>
      <w:r>
        <w:rPr>
          <w:rFonts w:ascii="Times New Roman" w:hAnsi="Times New Roman"/>
          <w:szCs w:val="32"/>
        </w:rPr>
        <w:t>子系统</w:t>
      </w:r>
      <w:r>
        <w:rPr>
          <w:rFonts w:ascii="Times New Roman" w:hAnsi="Times New Roman" w:hint="eastAsia"/>
          <w:szCs w:val="32"/>
        </w:rPr>
        <w:t>中的“已注销</w:t>
      </w:r>
      <w:r>
        <w:rPr>
          <w:rFonts w:ascii="宋体" w:hAnsi="宋体" w:hint="eastAsia"/>
          <w:color w:val="000000"/>
          <w:szCs w:val="21"/>
        </w:rPr>
        <w:t>存量房合同</w:t>
      </w:r>
      <w:r>
        <w:rPr>
          <w:rFonts w:ascii="Times New Roman" w:hAnsi="Times New Roman" w:hint="eastAsia"/>
          <w:szCs w:val="32"/>
        </w:rPr>
        <w:t>”可查询</w:t>
      </w:r>
      <w:r>
        <w:rPr>
          <w:rFonts w:ascii="宋体" w:hAnsi="宋体" w:hint="eastAsia"/>
          <w:color w:val="000000"/>
          <w:szCs w:val="21"/>
        </w:rPr>
        <w:t>买卖合同的详细信息情况。</w:t>
      </w:r>
    </w:p>
    <w:p w:rsidR="0011308B" w:rsidRDefault="00351BB5">
      <w:pPr>
        <w:spacing w:line="600" w:lineRule="exact"/>
        <w:ind w:firstLineChars="200" w:firstLine="640"/>
        <w:rPr>
          <w:rFonts w:ascii="Times New Roman" w:eastAsia="黑体" w:hAnsi="Times New Roman"/>
          <w:szCs w:val="32"/>
        </w:rPr>
      </w:pPr>
      <w:r>
        <w:rPr>
          <w:rFonts w:ascii="Times New Roman" w:eastAsia="黑体" w:hAnsi="Times New Roman" w:hint="eastAsia"/>
          <w:szCs w:val="32"/>
        </w:rPr>
        <w:t>七、办理平台</w:t>
      </w:r>
    </w:p>
    <w:p w:rsidR="0011308B" w:rsidRDefault="00351BB5">
      <w:pPr>
        <w:spacing w:line="600" w:lineRule="exact"/>
        <w:ind w:leftChars="150" w:left="480" w:firstLineChars="50" w:firstLine="160"/>
        <w:rPr>
          <w:rFonts w:ascii="Times New Roman" w:hAnsi="Times New Roman"/>
          <w:szCs w:val="32"/>
        </w:rPr>
      </w:pPr>
      <w:r>
        <w:rPr>
          <w:rFonts w:ascii="Times New Roman" w:hAnsi="Times New Roman"/>
          <w:kern w:val="0"/>
          <w:szCs w:val="32"/>
        </w:rPr>
        <w:t>(</w:t>
      </w:r>
      <w:r>
        <w:rPr>
          <w:rFonts w:ascii="Times New Roman" w:hAnsi="Times New Roman" w:hint="eastAsia"/>
          <w:kern w:val="0"/>
          <w:szCs w:val="32"/>
        </w:rPr>
        <w:t>一</w:t>
      </w:r>
      <w:r>
        <w:rPr>
          <w:rFonts w:ascii="Times New Roman" w:hAnsi="Times New Roman"/>
          <w:kern w:val="0"/>
          <w:szCs w:val="32"/>
        </w:rPr>
        <w:t>)</w:t>
      </w:r>
      <w:r>
        <w:rPr>
          <w:rFonts w:ascii="Times New Roman" w:hAnsi="Times New Roman" w:hint="eastAsia"/>
          <w:kern w:val="0"/>
          <w:szCs w:val="32"/>
        </w:rPr>
        <w:t>自行交易：</w:t>
      </w:r>
      <w:r>
        <w:rPr>
          <w:rFonts w:ascii="Times New Roman" w:hAnsi="Times New Roman" w:hint="eastAsia"/>
          <w:szCs w:val="32"/>
        </w:rPr>
        <w:t>“东莞市二手房个人交易平台”（</w:t>
      </w:r>
      <w:r>
        <w:rPr>
          <w:rFonts w:ascii="Times New Roman" w:hAnsi="Times New Roman" w:hint="eastAsia"/>
          <w:szCs w:val="32"/>
        </w:rPr>
        <w:t>https://dggezf.dg.cn/ibasem/secondHouse/index.html#/</w:t>
      </w:r>
      <w:bookmarkStart w:id="0" w:name="_GoBack"/>
      <w:bookmarkEnd w:id="0"/>
      <w:r>
        <w:rPr>
          <w:rFonts w:ascii="Times New Roman" w:hAnsi="Times New Roman" w:hint="eastAsia"/>
          <w:szCs w:val="32"/>
        </w:rPr>
        <w:t>）；</w:t>
      </w:r>
    </w:p>
    <w:p w:rsidR="0011308B" w:rsidRDefault="00351BB5">
      <w:pPr>
        <w:autoSpaceDE w:val="0"/>
        <w:autoSpaceDN w:val="0"/>
        <w:adjustRightInd w:val="0"/>
        <w:spacing w:line="600" w:lineRule="exact"/>
        <w:ind w:firstLineChars="200" w:firstLine="640"/>
        <w:jc w:val="left"/>
        <w:rPr>
          <w:rFonts w:ascii="Times New Roman" w:eastAsia="黑体" w:hAnsi="Times New Roman"/>
          <w:szCs w:val="32"/>
        </w:rPr>
      </w:pPr>
      <w:r>
        <w:rPr>
          <w:rFonts w:ascii="Times New Roman" w:hAnsi="Times New Roman" w:hint="eastAsia"/>
          <w:szCs w:val="32"/>
        </w:rPr>
        <w:t>（二）委托房地产经纪机构交易：</w:t>
      </w:r>
      <w:r>
        <w:rPr>
          <w:rFonts w:ascii="Times New Roman" w:hAnsi="Times New Roman"/>
          <w:kern w:val="0"/>
          <w:szCs w:val="32"/>
        </w:rPr>
        <w:t xml:space="preserve"> </w:t>
      </w:r>
      <w:r>
        <w:rPr>
          <w:rFonts w:ascii="Times New Roman" w:hAnsi="Times New Roman" w:hint="eastAsia"/>
          <w:kern w:val="0"/>
          <w:szCs w:val="32"/>
        </w:rPr>
        <w:t>“东莞市房产交易平台”（</w:t>
      </w:r>
      <w:r>
        <w:rPr>
          <w:rFonts w:hint="eastAsia"/>
        </w:rPr>
        <w:t>https://dggezf.dg.cn/zhfc/ibasem/web/page/login/login.html</w:t>
      </w:r>
      <w:r>
        <w:rPr>
          <w:rFonts w:ascii="Times New Roman" w:hAnsi="Times New Roman" w:hint="eastAsia"/>
          <w:kern w:val="0"/>
          <w:szCs w:val="32"/>
        </w:rPr>
        <w:t>）。</w:t>
      </w:r>
      <w:r>
        <w:rPr>
          <w:rFonts w:ascii="Times New Roman" w:hAnsi="Times New Roman" w:hint="eastAsia"/>
          <w:color w:val="000000" w:themeColor="text1"/>
          <w:szCs w:val="32"/>
        </w:rPr>
        <w:t xml:space="preserve"> </w:t>
      </w:r>
      <w:r>
        <w:rPr>
          <w:rFonts w:ascii="Times New Roman" w:hAnsi="Times New Roman"/>
          <w:color w:val="000000" w:themeColor="text1"/>
          <w:szCs w:val="32"/>
        </w:rPr>
        <w:t xml:space="preserve"> </w:t>
      </w:r>
      <w:r>
        <w:rPr>
          <w:rFonts w:ascii="Times New Roman" w:eastAsia="黑体" w:hAnsi="Times New Roman" w:hint="eastAsia"/>
          <w:szCs w:val="32"/>
        </w:rPr>
        <w:t>八、</w:t>
      </w:r>
      <w:r>
        <w:rPr>
          <w:rFonts w:ascii="Times New Roman" w:eastAsia="黑体" w:hAnsi="Times New Roman"/>
          <w:szCs w:val="32"/>
        </w:rPr>
        <w:t>办结时限</w:t>
      </w:r>
    </w:p>
    <w:p w:rsidR="0011308B" w:rsidRDefault="00351BB5">
      <w:pPr>
        <w:autoSpaceDE w:val="0"/>
        <w:autoSpaceDN w:val="0"/>
        <w:adjustRightInd w:val="0"/>
        <w:spacing w:line="600" w:lineRule="exact"/>
        <w:ind w:firstLineChars="200" w:firstLine="640"/>
        <w:jc w:val="left"/>
        <w:rPr>
          <w:rFonts w:ascii="Times New Roman" w:hAnsi="Times New Roman"/>
          <w:szCs w:val="32"/>
        </w:rPr>
      </w:pPr>
      <w:r>
        <w:rPr>
          <w:rFonts w:ascii="Times New Roman" w:hAnsi="Times New Roman" w:hint="eastAsia"/>
          <w:szCs w:val="32"/>
        </w:rPr>
        <w:t>即时办结。</w:t>
      </w:r>
    </w:p>
    <w:p w:rsidR="0011308B" w:rsidRDefault="00351BB5">
      <w:pPr>
        <w:pStyle w:val="a7"/>
        <w:numPr>
          <w:ilvl w:val="0"/>
          <w:numId w:val="2"/>
        </w:numPr>
        <w:autoSpaceDE w:val="0"/>
        <w:autoSpaceDN w:val="0"/>
        <w:adjustRightInd w:val="0"/>
        <w:spacing w:line="600" w:lineRule="exact"/>
        <w:ind w:firstLineChars="0"/>
        <w:jc w:val="left"/>
        <w:rPr>
          <w:rFonts w:ascii="Times New Roman" w:eastAsia="黑体" w:hAnsi="黑体" w:cs="黑体"/>
          <w:szCs w:val="32"/>
        </w:rPr>
      </w:pPr>
      <w:r>
        <w:rPr>
          <w:rFonts w:ascii="Times New Roman" w:eastAsia="黑体" w:hAnsi="黑体" w:cs="黑体" w:hint="eastAsia"/>
          <w:szCs w:val="32"/>
        </w:rPr>
        <w:t>咨询电话</w:t>
      </w:r>
    </w:p>
    <w:p w:rsidR="0011308B" w:rsidRDefault="00351BB5">
      <w:pPr>
        <w:numPr>
          <w:ilvl w:val="255"/>
          <w:numId w:val="0"/>
        </w:numPr>
        <w:autoSpaceDE w:val="0"/>
        <w:autoSpaceDN w:val="0"/>
        <w:adjustRightInd w:val="0"/>
        <w:spacing w:line="600" w:lineRule="exact"/>
        <w:ind w:firstLineChars="200" w:firstLine="640"/>
        <w:jc w:val="left"/>
        <w:rPr>
          <w:rFonts w:ascii="Times New Roman" w:hAnsi="Times New Roman"/>
          <w:szCs w:val="32"/>
        </w:rPr>
      </w:pPr>
      <w:r>
        <w:rPr>
          <w:rFonts w:ascii="Times New Roman" w:hAnsi="Times New Roman"/>
          <w:szCs w:val="32"/>
        </w:rPr>
        <w:t>0769-27384780</w:t>
      </w:r>
      <w:r>
        <w:rPr>
          <w:rFonts w:ascii="Times New Roman" w:hAnsi="Times New Roman" w:hint="eastAsia"/>
          <w:szCs w:val="32"/>
        </w:rPr>
        <w:t>。</w:t>
      </w:r>
    </w:p>
    <w:p w:rsidR="0011308B" w:rsidRDefault="0011308B">
      <w:pPr>
        <w:autoSpaceDE w:val="0"/>
        <w:autoSpaceDN w:val="0"/>
        <w:adjustRightInd w:val="0"/>
        <w:spacing w:line="600" w:lineRule="exact"/>
        <w:ind w:firstLineChars="200" w:firstLine="640"/>
        <w:jc w:val="left"/>
        <w:rPr>
          <w:rFonts w:ascii="Times New Roman" w:hAnsi="Times New Roman"/>
          <w:szCs w:val="32"/>
        </w:rPr>
      </w:pPr>
    </w:p>
    <w:p w:rsidR="0011308B" w:rsidRDefault="0011308B">
      <w:pPr>
        <w:autoSpaceDE w:val="0"/>
        <w:autoSpaceDN w:val="0"/>
        <w:adjustRightInd w:val="0"/>
        <w:spacing w:line="600" w:lineRule="exact"/>
        <w:ind w:firstLineChars="200" w:firstLine="640"/>
        <w:jc w:val="left"/>
        <w:rPr>
          <w:rFonts w:ascii="Times New Roman" w:hAnsi="Times New Roman"/>
          <w:szCs w:val="32"/>
        </w:rPr>
      </w:pPr>
    </w:p>
    <w:sectPr w:rsidR="0011308B" w:rsidSect="001130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BB5" w:rsidRDefault="00351BB5" w:rsidP="00F760A2">
      <w:r>
        <w:separator/>
      </w:r>
    </w:p>
  </w:endnote>
  <w:endnote w:type="continuationSeparator" w:id="0">
    <w:p w:rsidR="00351BB5" w:rsidRDefault="00351BB5" w:rsidP="00F760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BB5" w:rsidRDefault="00351BB5" w:rsidP="00F760A2">
      <w:r>
        <w:separator/>
      </w:r>
    </w:p>
  </w:footnote>
  <w:footnote w:type="continuationSeparator" w:id="0">
    <w:p w:rsidR="00351BB5" w:rsidRDefault="00351BB5" w:rsidP="00F760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64037"/>
    <w:multiLevelType w:val="multilevel"/>
    <w:tmpl w:val="0E964037"/>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584F1A4E"/>
    <w:multiLevelType w:val="multilevel"/>
    <w:tmpl w:val="584F1A4E"/>
    <w:lvl w:ilvl="0">
      <w:start w:val="9"/>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5A62"/>
    <w:rsid w:val="00032ED3"/>
    <w:rsid w:val="00066D54"/>
    <w:rsid w:val="000755AE"/>
    <w:rsid w:val="000A2F45"/>
    <w:rsid w:val="000A6619"/>
    <w:rsid w:val="000B2916"/>
    <w:rsid w:val="000C4353"/>
    <w:rsid w:val="000D5C9E"/>
    <w:rsid w:val="0011308B"/>
    <w:rsid w:val="001651EC"/>
    <w:rsid w:val="001A507D"/>
    <w:rsid w:val="001B1030"/>
    <w:rsid w:val="001E7E99"/>
    <w:rsid w:val="00205613"/>
    <w:rsid w:val="002261FD"/>
    <w:rsid w:val="002440C7"/>
    <w:rsid w:val="00263125"/>
    <w:rsid w:val="00285A94"/>
    <w:rsid w:val="002D2DB0"/>
    <w:rsid w:val="00311C16"/>
    <w:rsid w:val="00351BB5"/>
    <w:rsid w:val="00371CED"/>
    <w:rsid w:val="00375A62"/>
    <w:rsid w:val="00390AC0"/>
    <w:rsid w:val="003D2B30"/>
    <w:rsid w:val="003D694B"/>
    <w:rsid w:val="003E7265"/>
    <w:rsid w:val="00400977"/>
    <w:rsid w:val="00427522"/>
    <w:rsid w:val="0044690B"/>
    <w:rsid w:val="00474F8A"/>
    <w:rsid w:val="00496D78"/>
    <w:rsid w:val="004B07A6"/>
    <w:rsid w:val="004B6228"/>
    <w:rsid w:val="004B6484"/>
    <w:rsid w:val="004B648D"/>
    <w:rsid w:val="004C06C8"/>
    <w:rsid w:val="004C1FB6"/>
    <w:rsid w:val="004D34BF"/>
    <w:rsid w:val="004D7FDF"/>
    <w:rsid w:val="004E49CE"/>
    <w:rsid w:val="004F619E"/>
    <w:rsid w:val="00540849"/>
    <w:rsid w:val="00543BA5"/>
    <w:rsid w:val="005522CE"/>
    <w:rsid w:val="005546FB"/>
    <w:rsid w:val="0055501C"/>
    <w:rsid w:val="005706AB"/>
    <w:rsid w:val="005A5E15"/>
    <w:rsid w:val="005C2B99"/>
    <w:rsid w:val="005C4909"/>
    <w:rsid w:val="005C555C"/>
    <w:rsid w:val="005D0670"/>
    <w:rsid w:val="005E57ED"/>
    <w:rsid w:val="005F22C3"/>
    <w:rsid w:val="00606EAB"/>
    <w:rsid w:val="00610787"/>
    <w:rsid w:val="0061481F"/>
    <w:rsid w:val="006648C1"/>
    <w:rsid w:val="00675AC6"/>
    <w:rsid w:val="00676BA3"/>
    <w:rsid w:val="0068597D"/>
    <w:rsid w:val="006E22C0"/>
    <w:rsid w:val="007061C5"/>
    <w:rsid w:val="00707792"/>
    <w:rsid w:val="007235F7"/>
    <w:rsid w:val="00741647"/>
    <w:rsid w:val="00792A14"/>
    <w:rsid w:val="007F5FC2"/>
    <w:rsid w:val="007F7D34"/>
    <w:rsid w:val="00813CDF"/>
    <w:rsid w:val="0084741E"/>
    <w:rsid w:val="00855B28"/>
    <w:rsid w:val="00864DE8"/>
    <w:rsid w:val="00867348"/>
    <w:rsid w:val="008E5360"/>
    <w:rsid w:val="00925C2F"/>
    <w:rsid w:val="0094177C"/>
    <w:rsid w:val="009525B3"/>
    <w:rsid w:val="00995B31"/>
    <w:rsid w:val="009A6A4F"/>
    <w:rsid w:val="009B6D0A"/>
    <w:rsid w:val="009C46A5"/>
    <w:rsid w:val="009D3DE3"/>
    <w:rsid w:val="009F0A8A"/>
    <w:rsid w:val="00A273F4"/>
    <w:rsid w:val="00A5634F"/>
    <w:rsid w:val="00A66136"/>
    <w:rsid w:val="00A761CD"/>
    <w:rsid w:val="00A90A67"/>
    <w:rsid w:val="00AC2DBA"/>
    <w:rsid w:val="00AC7CC6"/>
    <w:rsid w:val="00AD750A"/>
    <w:rsid w:val="00AF6891"/>
    <w:rsid w:val="00B0277E"/>
    <w:rsid w:val="00B06A1E"/>
    <w:rsid w:val="00B12FDB"/>
    <w:rsid w:val="00B7265F"/>
    <w:rsid w:val="00B85068"/>
    <w:rsid w:val="00B921AF"/>
    <w:rsid w:val="00BA694E"/>
    <w:rsid w:val="00BF2CD0"/>
    <w:rsid w:val="00C17A73"/>
    <w:rsid w:val="00C442D2"/>
    <w:rsid w:val="00C47EBE"/>
    <w:rsid w:val="00C5456F"/>
    <w:rsid w:val="00C72348"/>
    <w:rsid w:val="00C85801"/>
    <w:rsid w:val="00CA7C59"/>
    <w:rsid w:val="00CC6580"/>
    <w:rsid w:val="00D273DC"/>
    <w:rsid w:val="00D40E34"/>
    <w:rsid w:val="00D41049"/>
    <w:rsid w:val="00D650B0"/>
    <w:rsid w:val="00D810C8"/>
    <w:rsid w:val="00D8128B"/>
    <w:rsid w:val="00DE1501"/>
    <w:rsid w:val="00DF7386"/>
    <w:rsid w:val="00E16294"/>
    <w:rsid w:val="00E67590"/>
    <w:rsid w:val="00EB4385"/>
    <w:rsid w:val="00ED1ED2"/>
    <w:rsid w:val="00EF56F4"/>
    <w:rsid w:val="00F12E61"/>
    <w:rsid w:val="00F249D0"/>
    <w:rsid w:val="00F62399"/>
    <w:rsid w:val="00F760A2"/>
    <w:rsid w:val="00F845CC"/>
    <w:rsid w:val="00F91C60"/>
    <w:rsid w:val="00FE1A37"/>
    <w:rsid w:val="00FF6BBD"/>
    <w:rsid w:val="0A90080F"/>
    <w:rsid w:val="15217289"/>
    <w:rsid w:val="21545206"/>
    <w:rsid w:val="277D1154"/>
    <w:rsid w:val="4B4E5A61"/>
    <w:rsid w:val="518579C6"/>
    <w:rsid w:val="51D24E03"/>
    <w:rsid w:val="5527173F"/>
    <w:rsid w:val="69C678EF"/>
    <w:rsid w:val="6B7E2A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08B"/>
    <w:pPr>
      <w:widowControl w:val="0"/>
      <w:jc w:val="both"/>
    </w:pPr>
    <w:rPr>
      <w:rFonts w:ascii="Calibri" w:eastAsia="仿宋_GB2312" w:hAnsi="Calibri"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11308B"/>
    <w:rPr>
      <w:sz w:val="18"/>
      <w:szCs w:val="18"/>
    </w:rPr>
  </w:style>
  <w:style w:type="paragraph" w:styleId="a4">
    <w:name w:val="footer"/>
    <w:basedOn w:val="a"/>
    <w:link w:val="Char0"/>
    <w:rsid w:val="0011308B"/>
    <w:pPr>
      <w:tabs>
        <w:tab w:val="center" w:pos="4153"/>
        <w:tab w:val="right" w:pos="8306"/>
      </w:tabs>
      <w:snapToGrid w:val="0"/>
      <w:jc w:val="left"/>
    </w:pPr>
    <w:rPr>
      <w:sz w:val="18"/>
      <w:szCs w:val="18"/>
    </w:rPr>
  </w:style>
  <w:style w:type="paragraph" w:styleId="a5">
    <w:name w:val="header"/>
    <w:basedOn w:val="a"/>
    <w:link w:val="Char1"/>
    <w:rsid w:val="0011308B"/>
    <w:pPr>
      <w:pBdr>
        <w:bottom w:val="single" w:sz="6" w:space="1" w:color="auto"/>
      </w:pBdr>
      <w:tabs>
        <w:tab w:val="center" w:pos="4153"/>
        <w:tab w:val="right" w:pos="8306"/>
      </w:tabs>
      <w:snapToGrid w:val="0"/>
      <w:jc w:val="center"/>
    </w:pPr>
    <w:rPr>
      <w:sz w:val="18"/>
      <w:szCs w:val="18"/>
    </w:rPr>
  </w:style>
  <w:style w:type="character" w:styleId="a6">
    <w:name w:val="Hyperlink"/>
    <w:basedOn w:val="a0"/>
    <w:unhideWhenUsed/>
    <w:rsid w:val="0011308B"/>
    <w:rPr>
      <w:color w:val="0563C1" w:themeColor="hyperlink"/>
      <w:u w:val="single"/>
    </w:rPr>
  </w:style>
  <w:style w:type="character" w:customStyle="1" w:styleId="Char1">
    <w:name w:val="页眉 Char"/>
    <w:basedOn w:val="a0"/>
    <w:link w:val="a5"/>
    <w:rsid w:val="0011308B"/>
    <w:rPr>
      <w:rFonts w:ascii="Calibri" w:eastAsia="仿宋_GB2312" w:hAnsi="Calibri" w:cs="Times New Roman"/>
      <w:kern w:val="2"/>
      <w:sz w:val="18"/>
      <w:szCs w:val="18"/>
    </w:rPr>
  </w:style>
  <w:style w:type="character" w:customStyle="1" w:styleId="Char0">
    <w:name w:val="页脚 Char"/>
    <w:basedOn w:val="a0"/>
    <w:link w:val="a4"/>
    <w:rsid w:val="0011308B"/>
    <w:rPr>
      <w:rFonts w:ascii="Calibri" w:eastAsia="仿宋_GB2312" w:hAnsi="Calibri" w:cs="Times New Roman"/>
      <w:kern w:val="2"/>
      <w:sz w:val="18"/>
      <w:szCs w:val="18"/>
    </w:rPr>
  </w:style>
  <w:style w:type="character" w:customStyle="1" w:styleId="Char">
    <w:name w:val="批注框文本 Char"/>
    <w:basedOn w:val="a0"/>
    <w:link w:val="a3"/>
    <w:rsid w:val="0011308B"/>
    <w:rPr>
      <w:rFonts w:ascii="Calibri" w:eastAsia="仿宋_GB2312" w:hAnsi="Calibri" w:cs="Times New Roman"/>
      <w:kern w:val="2"/>
      <w:sz w:val="18"/>
      <w:szCs w:val="18"/>
    </w:rPr>
  </w:style>
  <w:style w:type="paragraph" w:styleId="a7">
    <w:name w:val="List Paragraph"/>
    <w:basedOn w:val="a"/>
    <w:uiPriority w:val="99"/>
    <w:unhideWhenUsed/>
    <w:qFormat/>
    <w:rsid w:val="0011308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3E2C0-0176-45CD-81EC-291EDD5C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165</Words>
  <Characters>945</Characters>
  <Application>Microsoft Office Word</Application>
  <DocSecurity>0</DocSecurity>
  <Lines>7</Lines>
  <Paragraphs>2</Paragraphs>
  <ScaleCrop>false</ScaleCrop>
  <Company>东莞市人民政府专用版</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45</cp:revision>
  <cp:lastPrinted>2022-07-05T01:37:00Z</cp:lastPrinted>
  <dcterms:created xsi:type="dcterms:W3CDTF">2022-06-22T04:08:00Z</dcterms:created>
  <dcterms:modified xsi:type="dcterms:W3CDTF">2022-07-08T07:28:00Z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