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F8A" w:rsidRDefault="001E64B4" w:rsidP="00D04F8A">
      <w:pPr>
        <w:spacing w:line="600" w:lineRule="exact"/>
        <w:rPr>
          <w:rFonts w:ascii="仿宋_GB2312" w:hAnsi="仿宋_GB2312" w:cs="仿宋_GB2312"/>
          <w:szCs w:val="32"/>
        </w:rPr>
      </w:pPr>
      <w:r>
        <w:rPr>
          <w:rFonts w:ascii="仿宋_GB2312" w:hAnsi="仿宋_GB2312" w:cs="仿宋_GB2312" w:hint="eastAsia"/>
          <w:szCs w:val="32"/>
        </w:rPr>
        <w:t>附件</w:t>
      </w:r>
      <w:r>
        <w:rPr>
          <w:rFonts w:ascii="仿宋_GB2312" w:hAnsi="仿宋_GB2312" w:cs="仿宋_GB2312" w:hint="eastAsia"/>
          <w:szCs w:val="32"/>
        </w:rPr>
        <w:t>4</w:t>
      </w:r>
    </w:p>
    <w:p w:rsidR="00D04F8A" w:rsidRPr="00D04F8A" w:rsidRDefault="00D04F8A" w:rsidP="00D04F8A">
      <w:pPr>
        <w:spacing w:line="600" w:lineRule="exact"/>
        <w:rPr>
          <w:rFonts w:ascii="仿宋_GB2312" w:hAnsi="仿宋_GB2312" w:cs="仿宋_GB2312"/>
          <w:szCs w:val="32"/>
        </w:rPr>
      </w:pPr>
    </w:p>
    <w:p w:rsidR="00D04F8A" w:rsidRDefault="001E64B4">
      <w:pPr>
        <w:spacing w:line="6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房屋买卖合同网签备案业务（线下）</w:t>
      </w:r>
    </w:p>
    <w:p w:rsidR="00D04F8A" w:rsidRDefault="001E64B4">
      <w:pPr>
        <w:spacing w:line="6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办事指南</w:t>
      </w:r>
    </w:p>
    <w:p w:rsidR="00D04F8A" w:rsidRDefault="00D04F8A">
      <w:pPr>
        <w:spacing w:line="600" w:lineRule="exact"/>
        <w:ind w:firstLineChars="200" w:firstLine="640"/>
        <w:rPr>
          <w:rFonts w:ascii="Times New Roman" w:eastAsia="仿宋" w:hAnsi="Times New Roman"/>
          <w:szCs w:val="32"/>
        </w:rPr>
      </w:pPr>
    </w:p>
    <w:p w:rsidR="00D04F8A" w:rsidRDefault="001E64B4">
      <w:pPr>
        <w:spacing w:line="600" w:lineRule="exact"/>
        <w:ind w:firstLineChars="200" w:firstLine="640"/>
        <w:rPr>
          <w:rFonts w:ascii="Times New Roman" w:eastAsia="黑体" w:hAnsi="Times New Roman"/>
          <w:szCs w:val="32"/>
        </w:rPr>
      </w:pPr>
      <w:r>
        <w:rPr>
          <w:rFonts w:ascii="Times New Roman" w:eastAsia="黑体" w:hAnsi="Times New Roman" w:hint="eastAsia"/>
          <w:szCs w:val="32"/>
        </w:rPr>
        <w:t>一、适用范围</w:t>
      </w:r>
    </w:p>
    <w:p w:rsidR="00D04F8A" w:rsidRDefault="001E64B4">
      <w:pPr>
        <w:spacing w:line="600" w:lineRule="exact"/>
        <w:ind w:firstLineChars="200" w:firstLine="640"/>
        <w:rPr>
          <w:rFonts w:ascii="Times New Roman" w:hAnsi="Times New Roman"/>
          <w:kern w:val="0"/>
          <w:szCs w:val="32"/>
        </w:rPr>
      </w:pPr>
      <w:r>
        <w:rPr>
          <w:rFonts w:ascii="Times New Roman" w:hAnsi="Times New Roman" w:hint="eastAsia"/>
          <w:kern w:val="0"/>
          <w:szCs w:val="32"/>
        </w:rPr>
        <w:t>买卖双方进行存量房交易，签订《房地产买卖合同》后，应当办理合同备案。存在买卖</w:t>
      </w:r>
      <w:r>
        <w:rPr>
          <w:rFonts w:ascii="Times New Roman" w:hAnsi="Times New Roman" w:hint="eastAsia"/>
          <w:szCs w:val="32"/>
        </w:rPr>
        <w:t>一方或双方为企事业单位</w:t>
      </w:r>
      <w:r>
        <w:rPr>
          <w:rFonts w:ascii="Times New Roman" w:hAnsi="Times New Roman" w:hint="eastAsia"/>
          <w:kern w:val="0"/>
          <w:szCs w:val="32"/>
        </w:rPr>
        <w:t>法人、</w:t>
      </w:r>
      <w:r>
        <w:rPr>
          <w:rFonts w:ascii="Times New Roman" w:hAnsi="Times New Roman" w:hint="eastAsia"/>
          <w:szCs w:val="32"/>
        </w:rPr>
        <w:t>境外人士、无民事行为能力</w:t>
      </w:r>
      <w:r>
        <w:rPr>
          <w:rFonts w:ascii="Times New Roman" w:hAnsi="Times New Roman" w:hint="eastAsia"/>
          <w:szCs w:val="32"/>
        </w:rPr>
        <w:t>人</w:t>
      </w:r>
      <w:r>
        <w:rPr>
          <w:rFonts w:ascii="Times New Roman" w:hAnsi="Times New Roman" w:hint="eastAsia"/>
          <w:szCs w:val="32"/>
        </w:rPr>
        <w:t>或限制民事行为能力</w:t>
      </w:r>
      <w:r>
        <w:rPr>
          <w:rFonts w:ascii="Times New Roman" w:hAnsi="Times New Roman" w:hint="eastAsia"/>
          <w:szCs w:val="32"/>
        </w:rPr>
        <w:t>人，以及存在委托办理等无法使用电子签章情形的，可通过线下办理买卖合同备案业务。</w:t>
      </w:r>
    </w:p>
    <w:p w:rsidR="00D04F8A" w:rsidRDefault="001E64B4">
      <w:pPr>
        <w:spacing w:line="600" w:lineRule="exact"/>
        <w:ind w:firstLineChars="200" w:firstLine="640"/>
        <w:rPr>
          <w:rFonts w:ascii="Times New Roman" w:hAnsi="Times New Roman"/>
          <w:kern w:val="0"/>
          <w:szCs w:val="32"/>
        </w:rPr>
      </w:pPr>
      <w:r>
        <w:rPr>
          <w:rFonts w:ascii="Times New Roman" w:eastAsia="黑体" w:hAnsi="Times New Roman" w:hint="eastAsia"/>
          <w:szCs w:val="32"/>
        </w:rPr>
        <w:t>二、办</w:t>
      </w:r>
      <w:r>
        <w:rPr>
          <w:rFonts w:ascii="Times New Roman" w:eastAsia="黑体" w:hAnsi="黑体" w:cs="黑体" w:hint="eastAsia"/>
          <w:szCs w:val="32"/>
        </w:rPr>
        <w:t>理依据</w:t>
      </w:r>
    </w:p>
    <w:p w:rsidR="00D04F8A" w:rsidRDefault="001E64B4">
      <w:pPr>
        <w:spacing w:line="600" w:lineRule="exact"/>
        <w:ind w:firstLine="630"/>
        <w:rPr>
          <w:rFonts w:ascii="Times New Roman" w:hAnsi="Times New Roman"/>
          <w:szCs w:val="32"/>
        </w:rPr>
      </w:pPr>
      <w:r>
        <w:rPr>
          <w:rFonts w:ascii="Times New Roman" w:hAnsi="Times New Roman" w:hint="eastAsia"/>
          <w:szCs w:val="32"/>
        </w:rPr>
        <w:t>（一）经国务院同意印发的《住房城乡建设部关于进一步规范和加强房屋网签备案工作的指导意见》（建房</w:t>
      </w:r>
      <w:r>
        <w:rPr>
          <w:rFonts w:ascii="Times New Roman" w:eastAsia="宋体" w:hAnsi="宋体" w:cs="宋体" w:hint="eastAsia"/>
          <w:szCs w:val="32"/>
        </w:rPr>
        <w:t>﹝</w:t>
      </w:r>
      <w:r>
        <w:rPr>
          <w:rFonts w:ascii="Times New Roman" w:eastAsia="宋体" w:hAnsi="Times New Roman" w:cs="宋体"/>
          <w:szCs w:val="32"/>
        </w:rPr>
        <w:t>2018</w:t>
      </w:r>
      <w:r>
        <w:rPr>
          <w:rFonts w:ascii="Times New Roman" w:eastAsia="宋体" w:hAnsi="宋体" w:cs="宋体" w:hint="eastAsia"/>
          <w:szCs w:val="32"/>
        </w:rPr>
        <w:t>﹞</w:t>
      </w:r>
      <w:r>
        <w:rPr>
          <w:rFonts w:ascii="Times New Roman" w:eastAsia="宋体" w:hAnsi="Times New Roman" w:cs="宋体"/>
          <w:szCs w:val="32"/>
        </w:rPr>
        <w:t>128</w:t>
      </w:r>
      <w:r>
        <w:rPr>
          <w:rFonts w:ascii="Times New Roman" w:eastAsia="宋体" w:hAnsi="宋体" w:cs="宋体" w:hint="eastAsia"/>
          <w:szCs w:val="32"/>
        </w:rPr>
        <w:t>号</w:t>
      </w:r>
      <w:r>
        <w:rPr>
          <w:rFonts w:ascii="Times New Roman" w:hAnsi="Times New Roman" w:hint="eastAsia"/>
          <w:szCs w:val="32"/>
        </w:rPr>
        <w:t>）；</w:t>
      </w:r>
    </w:p>
    <w:p w:rsidR="00D04F8A" w:rsidRDefault="001E64B4">
      <w:pPr>
        <w:spacing w:line="600" w:lineRule="exact"/>
        <w:ind w:firstLine="630"/>
        <w:rPr>
          <w:rFonts w:ascii="Times New Roman" w:hAnsi="Times New Roman"/>
          <w:szCs w:val="32"/>
        </w:rPr>
      </w:pPr>
      <w:r>
        <w:rPr>
          <w:rFonts w:ascii="Times New Roman" w:hAnsi="Times New Roman" w:hint="eastAsia"/>
          <w:szCs w:val="32"/>
        </w:rPr>
        <w:t>（二）《住房和城乡建设部关于提升房屋网签备案服务效能的意见》（建房规</w:t>
      </w:r>
      <w:r>
        <w:rPr>
          <w:rFonts w:ascii="Times New Roman" w:eastAsia="宋体" w:hAnsi="宋体" w:cs="宋体" w:hint="eastAsia"/>
          <w:szCs w:val="32"/>
        </w:rPr>
        <w:t>﹝</w:t>
      </w:r>
      <w:r>
        <w:rPr>
          <w:rFonts w:ascii="Times New Roman" w:eastAsia="宋体" w:hAnsi="Times New Roman" w:cs="宋体"/>
          <w:szCs w:val="32"/>
        </w:rPr>
        <w:t>2020</w:t>
      </w:r>
      <w:r>
        <w:rPr>
          <w:rFonts w:ascii="Times New Roman" w:eastAsia="宋体" w:hAnsi="宋体" w:cs="宋体" w:hint="eastAsia"/>
          <w:szCs w:val="32"/>
        </w:rPr>
        <w:t>﹞</w:t>
      </w:r>
      <w:r>
        <w:rPr>
          <w:rFonts w:ascii="Times New Roman" w:eastAsia="宋体" w:hAnsi="Times New Roman" w:cs="宋体"/>
          <w:szCs w:val="32"/>
        </w:rPr>
        <w:t>4</w:t>
      </w:r>
      <w:r>
        <w:rPr>
          <w:rFonts w:ascii="Times New Roman" w:eastAsia="宋体" w:hAnsi="宋体" w:cs="宋体" w:hint="eastAsia"/>
          <w:szCs w:val="32"/>
        </w:rPr>
        <w:t>号</w:t>
      </w:r>
      <w:r>
        <w:rPr>
          <w:rFonts w:ascii="Times New Roman" w:hAnsi="Times New Roman" w:hint="eastAsia"/>
          <w:szCs w:val="32"/>
        </w:rPr>
        <w:t>）。</w:t>
      </w:r>
    </w:p>
    <w:p w:rsidR="00D04F8A" w:rsidRDefault="001E64B4">
      <w:pPr>
        <w:spacing w:line="600" w:lineRule="exact"/>
        <w:ind w:firstLineChars="200" w:firstLine="640"/>
        <w:rPr>
          <w:rFonts w:ascii="Times New Roman" w:eastAsia="黑体" w:hAnsi="Times New Roman"/>
          <w:szCs w:val="32"/>
        </w:rPr>
      </w:pPr>
      <w:r>
        <w:rPr>
          <w:rFonts w:ascii="Times New Roman" w:eastAsia="黑体" w:hAnsi="Times New Roman" w:hint="eastAsia"/>
          <w:szCs w:val="32"/>
        </w:rPr>
        <w:t>三、不予办理情形</w:t>
      </w:r>
    </w:p>
    <w:p w:rsidR="00D04F8A" w:rsidRDefault="001E64B4">
      <w:pPr>
        <w:spacing w:line="600" w:lineRule="exact"/>
        <w:ind w:firstLineChars="200" w:firstLine="640"/>
        <w:rPr>
          <w:rFonts w:ascii="Times New Roman" w:hAnsi="Times New Roman"/>
          <w:szCs w:val="32"/>
        </w:rPr>
      </w:pPr>
      <w:r>
        <w:rPr>
          <w:rFonts w:ascii="Times New Roman" w:hAnsi="Times New Roman" w:hint="eastAsia"/>
          <w:szCs w:val="32"/>
        </w:rPr>
        <w:t>（一）房屋存在查封、抵押、按政策未满足上市交易条件等限制交易或者权利负担的情形；</w:t>
      </w:r>
    </w:p>
    <w:p w:rsidR="00D04F8A" w:rsidRDefault="001E64B4">
      <w:pPr>
        <w:spacing w:line="600" w:lineRule="exact"/>
        <w:ind w:firstLineChars="200" w:firstLine="640"/>
        <w:rPr>
          <w:rFonts w:ascii="Times New Roman" w:hAnsi="Times New Roman"/>
          <w:kern w:val="0"/>
          <w:szCs w:val="32"/>
        </w:rPr>
      </w:pPr>
      <w:r>
        <w:rPr>
          <w:rFonts w:ascii="Times New Roman" w:hAnsi="Times New Roman" w:hint="eastAsia"/>
          <w:szCs w:val="32"/>
        </w:rPr>
        <w:t>（二）买受人不具备购房资格。</w:t>
      </w:r>
    </w:p>
    <w:p w:rsidR="00D04F8A" w:rsidRDefault="001E64B4">
      <w:pPr>
        <w:spacing w:line="600" w:lineRule="exact"/>
        <w:ind w:firstLineChars="200" w:firstLine="640"/>
        <w:rPr>
          <w:rFonts w:ascii="Times New Roman" w:eastAsia="黑体" w:hAnsi="Times New Roman"/>
          <w:szCs w:val="32"/>
        </w:rPr>
      </w:pPr>
      <w:r>
        <w:rPr>
          <w:rFonts w:ascii="Times New Roman" w:eastAsia="黑体" w:hAnsi="Times New Roman" w:hint="eastAsia"/>
          <w:szCs w:val="32"/>
        </w:rPr>
        <w:t>四、办理主体</w:t>
      </w:r>
    </w:p>
    <w:p w:rsidR="00D04F8A" w:rsidRDefault="001E64B4">
      <w:pPr>
        <w:spacing w:line="600" w:lineRule="exact"/>
        <w:ind w:firstLineChars="200" w:firstLine="640"/>
        <w:rPr>
          <w:rFonts w:ascii="Times New Roman" w:hAnsi="Times New Roman"/>
          <w:szCs w:val="32"/>
        </w:rPr>
      </w:pPr>
      <w:r>
        <w:rPr>
          <w:rFonts w:ascii="Times New Roman" w:hAnsi="Times New Roman" w:hint="eastAsia"/>
          <w:kern w:val="0"/>
          <w:szCs w:val="32"/>
        </w:rPr>
        <w:t>买卖双方共</w:t>
      </w:r>
      <w:r>
        <w:rPr>
          <w:rFonts w:ascii="Times New Roman" w:hAnsi="Times New Roman"/>
          <w:kern w:val="0"/>
          <w:szCs w:val="32"/>
        </w:rPr>
        <w:t>同</w:t>
      </w:r>
      <w:r>
        <w:rPr>
          <w:rFonts w:ascii="Times New Roman" w:hAnsi="Times New Roman" w:hint="eastAsia"/>
          <w:kern w:val="0"/>
          <w:szCs w:val="32"/>
        </w:rPr>
        <w:t>办理。</w:t>
      </w:r>
    </w:p>
    <w:p w:rsidR="00D04F8A" w:rsidRDefault="001E64B4">
      <w:pPr>
        <w:spacing w:line="600" w:lineRule="exact"/>
        <w:ind w:firstLineChars="200" w:firstLine="640"/>
        <w:rPr>
          <w:rFonts w:ascii="Times New Roman" w:eastAsia="黑体" w:hAnsi="Times New Roman"/>
          <w:szCs w:val="32"/>
        </w:rPr>
      </w:pPr>
      <w:r>
        <w:rPr>
          <w:rFonts w:ascii="Times New Roman" w:eastAsia="黑体" w:hAnsi="Times New Roman" w:hint="eastAsia"/>
          <w:szCs w:val="32"/>
        </w:rPr>
        <w:lastRenderedPageBreak/>
        <w:t>五、办理材料</w:t>
      </w:r>
    </w:p>
    <w:p w:rsidR="00D04F8A" w:rsidRDefault="001E64B4">
      <w:pPr>
        <w:spacing w:line="600" w:lineRule="exact"/>
        <w:ind w:firstLineChars="200" w:firstLine="640"/>
        <w:rPr>
          <w:rFonts w:ascii="Times New Roman" w:hAnsi="Times New Roman"/>
          <w:szCs w:val="32"/>
        </w:rPr>
      </w:pPr>
      <w:r>
        <w:rPr>
          <w:rFonts w:ascii="Times New Roman" w:hAnsi="Times New Roman" w:hint="eastAsia"/>
          <w:szCs w:val="32"/>
        </w:rPr>
        <w:t>（一）申请人身份证明材料（核原件，留存电子扫描件</w:t>
      </w:r>
      <w:r>
        <w:rPr>
          <w:rFonts w:ascii="Times New Roman" w:hAnsi="Times New Roman" w:hint="eastAsia"/>
          <w:szCs w:val="32"/>
        </w:rPr>
        <w:t>;</w:t>
      </w:r>
      <w:r>
        <w:rPr>
          <w:rFonts w:ascii="Times New Roman" w:hAnsi="Times New Roman" w:hint="eastAsia"/>
          <w:color w:val="000000" w:themeColor="text1"/>
          <w:szCs w:val="32"/>
        </w:rPr>
        <w:t>委托他人办理的提交复印件；企业法人免提交营业执照</w:t>
      </w:r>
      <w:r>
        <w:rPr>
          <w:rFonts w:ascii="Times New Roman" w:hAnsi="Times New Roman" w:hint="eastAsia"/>
          <w:szCs w:val="32"/>
        </w:rPr>
        <w:t>）；</w:t>
      </w:r>
    </w:p>
    <w:p w:rsidR="00D04F8A" w:rsidRDefault="001E64B4">
      <w:pPr>
        <w:spacing w:line="600" w:lineRule="exact"/>
        <w:ind w:firstLineChars="200" w:firstLine="640"/>
        <w:rPr>
          <w:rFonts w:ascii="Times New Roman" w:hAnsi="Times New Roman"/>
          <w:szCs w:val="32"/>
        </w:rPr>
      </w:pPr>
      <w:r>
        <w:rPr>
          <w:rFonts w:ascii="Times New Roman" w:hAnsi="Times New Roman" w:hint="eastAsia"/>
          <w:szCs w:val="32"/>
        </w:rPr>
        <w:t>（二）《房地产买卖合同》（由窗口工作人员协助打印一式两份，由买卖双方现场签订，备案时窗口工作人员留存电子扫描件）；</w:t>
      </w:r>
    </w:p>
    <w:p w:rsidR="00D04F8A" w:rsidRPr="00D04F8A" w:rsidRDefault="00D04F8A">
      <w:pPr>
        <w:numPr>
          <w:ilvl w:val="0"/>
          <w:numId w:val="1"/>
        </w:numPr>
        <w:spacing w:line="600" w:lineRule="exact"/>
        <w:ind w:firstLineChars="200" w:firstLine="640"/>
        <w:rPr>
          <w:rFonts w:ascii="Times New Roman" w:hAnsi="Times New Roman"/>
          <w:color w:val="000000" w:themeColor="text1"/>
          <w:szCs w:val="32"/>
        </w:rPr>
      </w:pPr>
      <w:r w:rsidRPr="00D04F8A">
        <w:rPr>
          <w:rFonts w:ascii="Times New Roman" w:hAnsi="Times New Roman" w:hint="eastAsia"/>
          <w:color w:val="000000" w:themeColor="text1"/>
          <w:szCs w:val="32"/>
        </w:rPr>
        <w:t>法定代表人身份证明材料（由法定代表人代表企业法人办理的提交原件核对，窗口工作人员留存电子扫描件；企业法人委托他人办理的提供复印件，窗口工作人员留存电子扫描件）；</w:t>
      </w:r>
    </w:p>
    <w:p w:rsidR="00D04F8A" w:rsidRPr="00D04F8A" w:rsidRDefault="00D04F8A">
      <w:pPr>
        <w:spacing w:line="600" w:lineRule="exact"/>
        <w:ind w:firstLineChars="200" w:firstLine="640"/>
        <w:rPr>
          <w:rFonts w:ascii="Times New Roman" w:hAnsi="Times New Roman"/>
          <w:color w:val="000000" w:themeColor="text1"/>
          <w:szCs w:val="32"/>
        </w:rPr>
      </w:pPr>
      <w:r w:rsidRPr="00D04F8A">
        <w:rPr>
          <w:rFonts w:ascii="Times New Roman" w:hAnsi="Times New Roman" w:hint="eastAsia"/>
          <w:color w:val="000000" w:themeColor="text1"/>
          <w:szCs w:val="32"/>
        </w:rPr>
        <w:t>（四）监护关系证明材料（由监护人代为申请的提交；核原件，留存电子扫描件）；</w:t>
      </w:r>
    </w:p>
    <w:p w:rsidR="00D04F8A" w:rsidRPr="00D04F8A" w:rsidRDefault="00D04F8A">
      <w:pPr>
        <w:spacing w:line="600" w:lineRule="exact"/>
        <w:ind w:firstLineChars="200" w:firstLine="640"/>
        <w:rPr>
          <w:rFonts w:ascii="Times New Roman" w:hAnsi="Times New Roman"/>
          <w:color w:val="000000" w:themeColor="text1"/>
          <w:szCs w:val="32"/>
        </w:rPr>
      </w:pPr>
      <w:r w:rsidRPr="00D04F8A">
        <w:rPr>
          <w:rFonts w:ascii="Times New Roman" w:hAnsi="Times New Roman" w:hint="eastAsia"/>
          <w:color w:val="000000" w:themeColor="text1"/>
          <w:szCs w:val="32"/>
        </w:rPr>
        <w:t>（五）监护人身份证明材料（由监护人代为申请的提交；核原件，留存电子扫描件）；</w:t>
      </w:r>
    </w:p>
    <w:p w:rsidR="00D04F8A" w:rsidRPr="00D04F8A" w:rsidRDefault="00D04F8A">
      <w:pPr>
        <w:spacing w:line="600" w:lineRule="exact"/>
        <w:ind w:firstLineChars="200" w:firstLine="640"/>
        <w:rPr>
          <w:rFonts w:ascii="Times New Roman" w:hAnsi="Times New Roman"/>
          <w:color w:val="000000" w:themeColor="text1"/>
          <w:szCs w:val="32"/>
        </w:rPr>
      </w:pPr>
      <w:r w:rsidRPr="00D04F8A">
        <w:rPr>
          <w:rFonts w:ascii="Times New Roman" w:hAnsi="Times New Roman" w:hint="eastAsia"/>
          <w:color w:val="000000" w:themeColor="text1"/>
          <w:szCs w:val="32"/>
        </w:rPr>
        <w:t>（六）监护人为被监护人利益而处分房地产的书面保证（处分被监护人名下房地产的需提交；核原件，留存电子扫描件）。</w:t>
      </w:r>
    </w:p>
    <w:p w:rsidR="00D04F8A" w:rsidRPr="00D04F8A" w:rsidRDefault="00D04F8A">
      <w:pPr>
        <w:spacing w:line="600" w:lineRule="exact"/>
        <w:ind w:firstLineChars="200" w:firstLine="640"/>
        <w:rPr>
          <w:rFonts w:ascii="Times New Roman" w:hAnsi="Times New Roman"/>
          <w:color w:val="000000" w:themeColor="text1"/>
          <w:szCs w:val="32"/>
        </w:rPr>
      </w:pPr>
      <w:r w:rsidRPr="00D04F8A">
        <w:rPr>
          <w:rFonts w:ascii="Times New Roman" w:hAnsi="Times New Roman" w:hint="eastAsia"/>
          <w:color w:val="000000" w:themeColor="text1"/>
          <w:szCs w:val="32"/>
        </w:rPr>
        <w:t>（七）纳税、社保、工作证、学生证、单位证明等证明材料任一（境外个人购买</w:t>
      </w:r>
      <w:r w:rsidR="001E64B4">
        <w:rPr>
          <w:rFonts w:ascii="Times New Roman" w:hAnsi="Times New Roman" w:hint="eastAsia"/>
          <w:color w:val="000000" w:themeColor="text1"/>
          <w:szCs w:val="32"/>
        </w:rPr>
        <w:t>限购区域外</w:t>
      </w:r>
      <w:r w:rsidRPr="00D04F8A">
        <w:rPr>
          <w:rFonts w:ascii="Times New Roman" w:hAnsi="Times New Roman" w:hint="eastAsia"/>
          <w:color w:val="000000" w:themeColor="text1"/>
          <w:szCs w:val="32"/>
        </w:rPr>
        <w:t>商品住房的需提供；核原件，留存电子扫描件）</w:t>
      </w:r>
    </w:p>
    <w:p w:rsidR="00D04F8A" w:rsidRPr="00D04F8A" w:rsidRDefault="00D04F8A">
      <w:pPr>
        <w:spacing w:line="600" w:lineRule="exact"/>
        <w:ind w:firstLineChars="200" w:firstLine="640"/>
        <w:rPr>
          <w:rFonts w:ascii="Times New Roman" w:hAnsi="Times New Roman"/>
          <w:color w:val="000000" w:themeColor="text1"/>
          <w:szCs w:val="32"/>
        </w:rPr>
      </w:pPr>
      <w:r w:rsidRPr="00D04F8A">
        <w:rPr>
          <w:rFonts w:ascii="Times New Roman" w:hAnsi="Times New Roman" w:hint="eastAsia"/>
          <w:color w:val="000000" w:themeColor="text1"/>
          <w:szCs w:val="32"/>
        </w:rPr>
        <w:t>（八）购买商品住房用于自住自用的具结书（境外个人购买</w:t>
      </w:r>
      <w:r w:rsidR="001E64B4">
        <w:rPr>
          <w:rFonts w:ascii="Times New Roman" w:hAnsi="Times New Roman" w:hint="eastAsia"/>
          <w:color w:val="000000" w:themeColor="text1"/>
          <w:szCs w:val="32"/>
        </w:rPr>
        <w:t>限购区域外</w:t>
      </w:r>
      <w:r w:rsidRPr="00D04F8A">
        <w:rPr>
          <w:rFonts w:ascii="Times New Roman" w:hAnsi="Times New Roman" w:hint="eastAsia"/>
          <w:color w:val="000000" w:themeColor="text1"/>
          <w:szCs w:val="32"/>
        </w:rPr>
        <w:t>商品住房的需提供；核原件，留存电子扫描件）；</w:t>
      </w:r>
    </w:p>
    <w:p w:rsidR="00D04F8A" w:rsidRDefault="001E64B4">
      <w:pPr>
        <w:spacing w:line="600" w:lineRule="exact"/>
        <w:ind w:firstLineChars="200" w:firstLine="640"/>
        <w:rPr>
          <w:rFonts w:ascii="Times New Roman" w:hAnsi="Times New Roman"/>
          <w:color w:val="000000" w:themeColor="text1"/>
          <w:szCs w:val="32"/>
        </w:rPr>
      </w:pPr>
      <w:r>
        <w:rPr>
          <w:rFonts w:ascii="Times New Roman" w:hAnsi="Times New Roman" w:hint="eastAsia"/>
          <w:color w:val="000000" w:themeColor="text1"/>
          <w:szCs w:val="32"/>
        </w:rPr>
        <w:lastRenderedPageBreak/>
        <w:t>委托他人代为办理的，还需提供以下材料：</w:t>
      </w:r>
    </w:p>
    <w:p w:rsidR="00D04F8A" w:rsidRDefault="001E64B4">
      <w:pPr>
        <w:spacing w:line="600" w:lineRule="exact"/>
        <w:ind w:firstLineChars="200" w:firstLine="640"/>
        <w:rPr>
          <w:rFonts w:ascii="Times New Roman" w:hAnsi="Times New Roman"/>
          <w:color w:val="000000" w:themeColor="text1"/>
          <w:szCs w:val="32"/>
        </w:rPr>
      </w:pPr>
      <w:r>
        <w:rPr>
          <w:rFonts w:ascii="Times New Roman" w:hAnsi="Times New Roman" w:hint="eastAsia"/>
          <w:color w:val="000000" w:themeColor="text1"/>
          <w:szCs w:val="32"/>
        </w:rPr>
        <w:t>（</w:t>
      </w:r>
      <w:r>
        <w:rPr>
          <w:rFonts w:ascii="Times New Roman" w:hAnsi="Times New Roman" w:hint="eastAsia"/>
          <w:color w:val="000000" w:themeColor="text1"/>
          <w:szCs w:val="32"/>
        </w:rPr>
        <w:t>九</w:t>
      </w:r>
      <w:r>
        <w:rPr>
          <w:rFonts w:ascii="Times New Roman" w:hAnsi="Times New Roman" w:hint="eastAsia"/>
          <w:color w:val="000000" w:themeColor="text1"/>
          <w:szCs w:val="32"/>
        </w:rPr>
        <w:t>）经公证或经窗口工作人员见证的授权委托书（核原件，留存电子扫描件）；</w:t>
      </w:r>
    </w:p>
    <w:p w:rsidR="00D04F8A" w:rsidRDefault="001E64B4">
      <w:pPr>
        <w:spacing w:line="600" w:lineRule="exact"/>
        <w:ind w:firstLineChars="200" w:firstLine="640"/>
        <w:rPr>
          <w:rFonts w:ascii="Times New Roman" w:hAnsi="Times New Roman"/>
          <w:color w:val="000000" w:themeColor="text1"/>
          <w:szCs w:val="32"/>
        </w:rPr>
      </w:pPr>
      <w:r>
        <w:rPr>
          <w:rFonts w:ascii="Times New Roman" w:hAnsi="Times New Roman" w:hint="eastAsia"/>
          <w:color w:val="000000" w:themeColor="text1"/>
          <w:szCs w:val="32"/>
        </w:rPr>
        <w:t>（</w:t>
      </w:r>
      <w:r>
        <w:rPr>
          <w:rFonts w:ascii="Times New Roman" w:hAnsi="Times New Roman" w:hint="eastAsia"/>
          <w:color w:val="000000" w:themeColor="text1"/>
          <w:szCs w:val="32"/>
        </w:rPr>
        <w:t>十</w:t>
      </w:r>
      <w:r>
        <w:rPr>
          <w:rFonts w:ascii="Times New Roman" w:hAnsi="Times New Roman" w:hint="eastAsia"/>
          <w:color w:val="000000" w:themeColor="text1"/>
          <w:szCs w:val="32"/>
        </w:rPr>
        <w:t>）受托人身份证明材料（核原件，留存电子扫描件）。</w:t>
      </w:r>
    </w:p>
    <w:p w:rsidR="00D04F8A" w:rsidRPr="00D04F8A" w:rsidRDefault="00D04F8A">
      <w:pPr>
        <w:autoSpaceDE w:val="0"/>
        <w:autoSpaceDN w:val="0"/>
        <w:adjustRightInd w:val="0"/>
        <w:spacing w:line="600" w:lineRule="exact"/>
        <w:ind w:firstLineChars="200" w:firstLine="640"/>
        <w:jc w:val="left"/>
        <w:rPr>
          <w:rFonts w:ascii="Times New Roman" w:eastAsia="黑体" w:hAnsi="Times New Roman"/>
          <w:color w:val="000000" w:themeColor="text1"/>
          <w:szCs w:val="32"/>
        </w:rPr>
      </w:pPr>
      <w:r w:rsidRPr="00D04F8A">
        <w:rPr>
          <w:rFonts w:ascii="Times New Roman" w:eastAsia="黑体" w:hAnsi="Times New Roman" w:hint="eastAsia"/>
          <w:color w:val="000000" w:themeColor="text1"/>
          <w:szCs w:val="32"/>
        </w:rPr>
        <w:t>六、业务流程</w:t>
      </w:r>
    </w:p>
    <w:p w:rsidR="00D04F8A" w:rsidRPr="00D04F8A" w:rsidRDefault="00D04F8A">
      <w:pPr>
        <w:spacing w:line="600" w:lineRule="exact"/>
        <w:ind w:firstLineChars="200" w:firstLine="620"/>
        <w:rPr>
          <w:rFonts w:ascii="仿宋_GB2312" w:hAnsi="仿宋_GB2312" w:cs="仿宋_GB2312"/>
          <w:color w:val="000000" w:themeColor="text1"/>
          <w:sz w:val="31"/>
          <w:szCs w:val="31"/>
        </w:rPr>
      </w:pPr>
      <w:r w:rsidRPr="00D04F8A">
        <w:rPr>
          <w:rFonts w:ascii="仿宋_GB2312" w:hAnsi="仿宋_GB2312" w:cs="仿宋_GB2312" w:hint="eastAsia"/>
          <w:color w:val="000000" w:themeColor="text1"/>
          <w:sz w:val="31"/>
          <w:szCs w:val="31"/>
        </w:rPr>
        <w:t>市</w:t>
      </w:r>
      <w:r w:rsidRPr="00D04F8A">
        <w:rPr>
          <w:rFonts w:ascii="仿宋_GB2312" w:hAnsi="仿宋_GB2312" w:cs="仿宋_GB2312"/>
          <w:color w:val="000000" w:themeColor="text1"/>
          <w:sz w:val="31"/>
          <w:szCs w:val="31"/>
        </w:rPr>
        <w:t>民</w:t>
      </w:r>
      <w:r w:rsidRPr="00D04F8A">
        <w:rPr>
          <w:rFonts w:ascii="仿宋_GB2312" w:hAnsi="仿宋_GB2312" w:cs="仿宋_GB2312" w:hint="eastAsia"/>
          <w:color w:val="000000" w:themeColor="text1"/>
          <w:sz w:val="31"/>
          <w:szCs w:val="31"/>
        </w:rPr>
        <w:t>可</w:t>
      </w:r>
      <w:r w:rsidRPr="00D04F8A">
        <w:rPr>
          <w:rFonts w:ascii="仿宋_GB2312" w:hAnsi="仿宋_GB2312" w:cs="仿宋_GB2312"/>
          <w:color w:val="000000" w:themeColor="text1"/>
          <w:sz w:val="31"/>
          <w:szCs w:val="31"/>
        </w:rPr>
        <w:t>选择自行交易</w:t>
      </w:r>
      <w:r w:rsidRPr="00D04F8A">
        <w:rPr>
          <w:rFonts w:ascii="仿宋_GB2312" w:hAnsi="仿宋_GB2312" w:cs="仿宋_GB2312" w:hint="eastAsia"/>
          <w:color w:val="000000" w:themeColor="text1"/>
          <w:sz w:val="31"/>
          <w:szCs w:val="31"/>
        </w:rPr>
        <w:t>或委托房地产经纪机构交易两</w:t>
      </w:r>
      <w:r w:rsidRPr="00D04F8A">
        <w:rPr>
          <w:rFonts w:ascii="仿宋_GB2312" w:hAnsi="仿宋_GB2312" w:cs="仿宋_GB2312"/>
          <w:color w:val="000000" w:themeColor="text1"/>
          <w:sz w:val="31"/>
          <w:szCs w:val="31"/>
        </w:rPr>
        <w:t>种方式</w:t>
      </w:r>
      <w:r w:rsidRPr="00D04F8A">
        <w:rPr>
          <w:rFonts w:ascii="仿宋_GB2312" w:hAnsi="仿宋_GB2312" w:cs="仿宋_GB2312" w:hint="eastAsia"/>
          <w:color w:val="000000" w:themeColor="text1"/>
          <w:sz w:val="31"/>
          <w:szCs w:val="31"/>
        </w:rPr>
        <w:t>办理</w:t>
      </w:r>
      <w:r w:rsidRPr="00D04F8A">
        <w:rPr>
          <w:rFonts w:ascii="仿宋_GB2312" w:hAnsi="仿宋_GB2312" w:cs="仿宋_GB2312"/>
          <w:color w:val="000000" w:themeColor="text1"/>
          <w:sz w:val="31"/>
          <w:szCs w:val="31"/>
        </w:rPr>
        <w:t>。</w:t>
      </w:r>
      <w:r w:rsidRPr="00D04F8A">
        <w:rPr>
          <w:rFonts w:ascii="仿宋_GB2312" w:hAnsi="仿宋_GB2312" w:cs="仿宋_GB2312" w:hint="eastAsia"/>
          <w:color w:val="000000" w:themeColor="text1"/>
          <w:sz w:val="31"/>
          <w:szCs w:val="31"/>
        </w:rPr>
        <w:t>具</w:t>
      </w:r>
      <w:r w:rsidRPr="00D04F8A">
        <w:rPr>
          <w:rFonts w:ascii="仿宋_GB2312" w:hAnsi="仿宋_GB2312" w:cs="仿宋_GB2312"/>
          <w:color w:val="000000" w:themeColor="text1"/>
          <w:sz w:val="31"/>
          <w:szCs w:val="31"/>
        </w:rPr>
        <w:t>体</w:t>
      </w:r>
      <w:r w:rsidRPr="00D04F8A">
        <w:rPr>
          <w:rFonts w:ascii="仿宋_GB2312" w:hAnsi="仿宋_GB2312" w:cs="仿宋_GB2312" w:hint="eastAsia"/>
          <w:color w:val="000000" w:themeColor="text1"/>
          <w:sz w:val="31"/>
          <w:szCs w:val="31"/>
        </w:rPr>
        <w:t>业务流</w:t>
      </w:r>
      <w:r w:rsidRPr="00D04F8A">
        <w:rPr>
          <w:rFonts w:ascii="仿宋_GB2312" w:hAnsi="仿宋_GB2312" w:cs="仿宋_GB2312"/>
          <w:color w:val="000000" w:themeColor="text1"/>
          <w:sz w:val="31"/>
          <w:szCs w:val="31"/>
        </w:rPr>
        <w:t>程</w:t>
      </w:r>
      <w:r w:rsidRPr="00D04F8A">
        <w:rPr>
          <w:rFonts w:ascii="仿宋_GB2312" w:hAnsi="仿宋_GB2312" w:cs="仿宋_GB2312" w:hint="eastAsia"/>
          <w:color w:val="000000" w:themeColor="text1"/>
          <w:sz w:val="31"/>
          <w:szCs w:val="31"/>
        </w:rPr>
        <w:t>如下</w:t>
      </w:r>
      <w:r w:rsidRPr="00D04F8A">
        <w:rPr>
          <w:rFonts w:ascii="仿宋_GB2312" w:hAnsi="仿宋_GB2312" w:cs="仿宋_GB2312"/>
          <w:color w:val="000000" w:themeColor="text1"/>
          <w:sz w:val="31"/>
          <w:szCs w:val="31"/>
        </w:rPr>
        <w:t>：</w:t>
      </w:r>
    </w:p>
    <w:p w:rsidR="00D04F8A" w:rsidRPr="00D04F8A" w:rsidRDefault="00D04F8A">
      <w:pPr>
        <w:pStyle w:val="a4"/>
        <w:ind w:firstLineChars="150" w:firstLine="480"/>
        <w:rPr>
          <w:rFonts w:ascii="Times New Roman" w:eastAsia="黑体" w:hAnsi="Times New Roman" w:cs="Times New Roman"/>
          <w:color w:val="000000" w:themeColor="text1"/>
          <w:sz w:val="32"/>
          <w:szCs w:val="32"/>
        </w:rPr>
      </w:pPr>
      <w:r w:rsidRPr="00D04F8A">
        <w:rPr>
          <w:rFonts w:ascii="Times New Roman" w:eastAsia="黑体" w:hAnsi="Times New Roman" w:cs="Times New Roman" w:hint="eastAsia"/>
          <w:color w:val="000000" w:themeColor="text1"/>
          <w:sz w:val="32"/>
          <w:szCs w:val="32"/>
        </w:rPr>
        <w:t>（一）自行交易</w:t>
      </w:r>
      <w:r w:rsidRPr="00D04F8A">
        <w:rPr>
          <w:rFonts w:ascii="Times New Roman" w:eastAsia="黑体" w:hAnsi="Times New Roman" w:cs="Times New Roman"/>
          <w:color w:val="000000" w:themeColor="text1"/>
          <w:sz w:val="32"/>
          <w:szCs w:val="32"/>
        </w:rPr>
        <w:t xml:space="preserve">  </w:t>
      </w:r>
    </w:p>
    <w:p w:rsidR="00D04F8A" w:rsidRPr="00D04F8A" w:rsidRDefault="00D04F8A">
      <w:pPr>
        <w:pStyle w:val="a4"/>
        <w:ind w:firstLineChars="150" w:firstLine="465"/>
        <w:rPr>
          <w:rFonts w:ascii="仿宋_GB2312" w:eastAsia="仿宋_GB2312" w:hAnsi="仿宋_GB2312" w:cs="仿宋_GB2312"/>
          <w:color w:val="000000" w:themeColor="text1"/>
          <w:sz w:val="31"/>
          <w:szCs w:val="31"/>
        </w:rPr>
      </w:pPr>
      <w:r w:rsidRPr="00D04F8A">
        <w:rPr>
          <w:rFonts w:ascii="仿宋_GB2312" w:eastAsia="仿宋_GB2312" w:hAnsi="仿宋_GB2312" w:cs="仿宋_GB2312"/>
          <w:color w:val="000000" w:themeColor="text1"/>
          <w:sz w:val="31"/>
          <w:szCs w:val="31"/>
        </w:rPr>
        <w:t>买卖双方需先在</w:t>
      </w:r>
      <w:r w:rsidRPr="00D04F8A">
        <w:rPr>
          <w:rFonts w:ascii="仿宋_GB2312" w:eastAsia="仿宋_GB2312" w:hAnsi="仿宋_GB2312" w:cs="仿宋_GB2312" w:hint="eastAsia"/>
          <w:color w:val="000000" w:themeColor="text1"/>
          <w:sz w:val="31"/>
          <w:szCs w:val="31"/>
        </w:rPr>
        <w:t>“东莞市二手房个人交易平台”</w:t>
      </w:r>
      <w:r w:rsidRPr="00D04F8A">
        <w:rPr>
          <w:rFonts w:ascii="仿宋_GB2312" w:eastAsia="仿宋_GB2312" w:hAnsi="仿宋_GB2312" w:cs="仿宋_GB2312"/>
          <w:color w:val="000000" w:themeColor="text1"/>
          <w:sz w:val="31"/>
          <w:szCs w:val="31"/>
        </w:rPr>
        <w:t>完成</w:t>
      </w:r>
      <w:r w:rsidRPr="00D04F8A">
        <w:rPr>
          <w:rFonts w:ascii="仿宋_GB2312" w:eastAsia="仿宋_GB2312" w:hAnsi="仿宋_GB2312" w:cs="仿宋_GB2312" w:hint="eastAsia"/>
          <w:color w:val="000000" w:themeColor="text1"/>
          <w:sz w:val="31"/>
          <w:szCs w:val="31"/>
        </w:rPr>
        <w:t>以下</w:t>
      </w:r>
      <w:r w:rsidRPr="00D04F8A">
        <w:rPr>
          <w:rFonts w:ascii="仿宋_GB2312" w:eastAsia="仿宋_GB2312" w:hAnsi="仿宋_GB2312" w:cs="仿宋_GB2312"/>
          <w:color w:val="000000" w:themeColor="text1"/>
          <w:sz w:val="31"/>
          <w:szCs w:val="31"/>
        </w:rPr>
        <w:t>步骤1-3</w:t>
      </w:r>
      <w:r w:rsidRPr="00D04F8A">
        <w:rPr>
          <w:rFonts w:ascii="仿宋_GB2312" w:eastAsia="仿宋_GB2312" w:hAnsi="仿宋_GB2312" w:cs="仿宋_GB2312" w:hint="eastAsia"/>
          <w:color w:val="000000" w:themeColor="text1"/>
          <w:sz w:val="31"/>
          <w:szCs w:val="31"/>
        </w:rPr>
        <w:t>后再</w:t>
      </w:r>
      <w:r w:rsidRPr="00D04F8A">
        <w:rPr>
          <w:rFonts w:ascii="仿宋_GB2312" w:eastAsia="仿宋_GB2312" w:hAnsi="仿宋_GB2312" w:cs="仿宋_GB2312"/>
          <w:color w:val="000000" w:themeColor="text1"/>
          <w:sz w:val="31"/>
          <w:szCs w:val="31"/>
        </w:rPr>
        <w:t>前往窗口</w:t>
      </w:r>
      <w:r w:rsidRPr="00D04F8A">
        <w:rPr>
          <w:rFonts w:ascii="仿宋_GB2312" w:eastAsia="仿宋_GB2312" w:hAnsi="仿宋_GB2312" w:cs="仿宋_GB2312" w:hint="eastAsia"/>
          <w:color w:val="000000" w:themeColor="text1"/>
          <w:sz w:val="31"/>
          <w:szCs w:val="31"/>
        </w:rPr>
        <w:t>办</w:t>
      </w:r>
      <w:r w:rsidRPr="00D04F8A">
        <w:rPr>
          <w:rFonts w:ascii="仿宋_GB2312" w:eastAsia="仿宋_GB2312" w:hAnsi="仿宋_GB2312" w:cs="仿宋_GB2312"/>
          <w:color w:val="000000" w:themeColor="text1"/>
          <w:sz w:val="31"/>
          <w:szCs w:val="31"/>
        </w:rPr>
        <w:t>理。</w:t>
      </w:r>
    </w:p>
    <w:p w:rsidR="00D04F8A" w:rsidRPr="00D04F8A" w:rsidRDefault="00D04F8A">
      <w:pPr>
        <w:autoSpaceDE w:val="0"/>
        <w:autoSpaceDN w:val="0"/>
        <w:adjustRightInd w:val="0"/>
        <w:spacing w:line="600" w:lineRule="exact"/>
        <w:ind w:firstLineChars="200" w:firstLine="640"/>
        <w:jc w:val="left"/>
        <w:rPr>
          <w:rFonts w:ascii="Times New Roman" w:hAnsi="Times New Roman"/>
          <w:color w:val="000000" w:themeColor="text1"/>
          <w:szCs w:val="32"/>
        </w:rPr>
      </w:pPr>
      <w:r w:rsidRPr="00D04F8A">
        <w:rPr>
          <w:rFonts w:ascii="Times New Roman" w:hAnsi="Times New Roman"/>
          <w:color w:val="000000" w:themeColor="text1"/>
          <w:szCs w:val="32"/>
        </w:rPr>
        <w:t>1.</w:t>
      </w:r>
      <w:r w:rsidRPr="00D04F8A">
        <w:rPr>
          <w:rFonts w:ascii="Times New Roman" w:hAnsi="Times New Roman" w:hint="eastAsia"/>
          <w:color w:val="000000" w:themeColor="text1"/>
          <w:szCs w:val="32"/>
        </w:rPr>
        <w:t>产权验证：由卖方登录“东莞市二手房个人交易平台”，选择“个人网签</w:t>
      </w:r>
      <w:r w:rsidRPr="00D04F8A">
        <w:rPr>
          <w:rFonts w:ascii="Times New Roman" w:hAnsi="Times New Roman"/>
          <w:color w:val="000000" w:themeColor="text1"/>
          <w:szCs w:val="32"/>
        </w:rPr>
        <w:t>-</w:t>
      </w:r>
      <w:r w:rsidRPr="00D04F8A">
        <w:rPr>
          <w:rFonts w:ascii="Times New Roman" w:hAnsi="Times New Roman" w:hint="eastAsia"/>
          <w:color w:val="000000" w:themeColor="text1"/>
          <w:szCs w:val="32"/>
        </w:rPr>
        <w:t>线下”业务，输入产权人姓名、产权人证件号、产权证号等信息，进行产权登记情况验证；</w:t>
      </w:r>
    </w:p>
    <w:p w:rsidR="00D04F8A" w:rsidRPr="00D04F8A" w:rsidRDefault="00D04F8A">
      <w:pPr>
        <w:autoSpaceDE w:val="0"/>
        <w:autoSpaceDN w:val="0"/>
        <w:adjustRightInd w:val="0"/>
        <w:spacing w:line="600" w:lineRule="exact"/>
        <w:ind w:firstLineChars="200" w:firstLine="640"/>
        <w:jc w:val="left"/>
        <w:rPr>
          <w:rFonts w:ascii="Times New Roman" w:hAnsi="Times New Roman"/>
          <w:color w:val="000000" w:themeColor="text1"/>
          <w:szCs w:val="32"/>
        </w:rPr>
      </w:pPr>
      <w:r w:rsidRPr="00D04F8A">
        <w:rPr>
          <w:rFonts w:ascii="Times New Roman" w:hAnsi="Times New Roman"/>
          <w:color w:val="000000" w:themeColor="text1"/>
          <w:szCs w:val="32"/>
        </w:rPr>
        <w:t>2.</w:t>
      </w:r>
      <w:r w:rsidRPr="00D04F8A">
        <w:rPr>
          <w:rFonts w:ascii="Times New Roman" w:hint="eastAsia"/>
          <w:color w:val="000000" w:themeColor="text1"/>
        </w:rPr>
        <w:t>买受人购房资格验证</w:t>
      </w:r>
      <w:r w:rsidRPr="00D04F8A">
        <w:rPr>
          <w:rFonts w:hint="eastAsia"/>
          <w:color w:val="000000" w:themeColor="text1"/>
        </w:rPr>
        <w:t>（属限购政策范围内房产交易的需核验）</w:t>
      </w:r>
      <w:r w:rsidRPr="00D04F8A">
        <w:rPr>
          <w:rFonts w:ascii="Times New Roman" w:hint="eastAsia"/>
          <w:color w:val="000000" w:themeColor="text1"/>
        </w:rPr>
        <w:t>：输入限购查询证明收件编号及校验码进行购房资格核验；</w:t>
      </w:r>
    </w:p>
    <w:p w:rsidR="00D04F8A" w:rsidRPr="00D04F8A" w:rsidRDefault="00D04F8A">
      <w:pPr>
        <w:autoSpaceDE w:val="0"/>
        <w:autoSpaceDN w:val="0"/>
        <w:adjustRightInd w:val="0"/>
        <w:spacing w:line="600" w:lineRule="exact"/>
        <w:ind w:firstLineChars="200" w:firstLine="640"/>
        <w:jc w:val="left"/>
        <w:rPr>
          <w:rFonts w:ascii="Times New Roman" w:hAnsi="Times New Roman"/>
          <w:color w:val="000000" w:themeColor="text1"/>
          <w:szCs w:val="32"/>
        </w:rPr>
      </w:pPr>
      <w:r w:rsidRPr="00D04F8A">
        <w:rPr>
          <w:rFonts w:ascii="Times New Roman" w:hAnsi="Times New Roman"/>
          <w:color w:val="000000" w:themeColor="text1"/>
          <w:szCs w:val="32"/>
        </w:rPr>
        <w:t>3.</w:t>
      </w:r>
      <w:r w:rsidRPr="00D04F8A">
        <w:rPr>
          <w:rFonts w:ascii="Times New Roman" w:hAnsi="Times New Roman" w:hint="eastAsia"/>
          <w:color w:val="000000" w:themeColor="text1"/>
          <w:szCs w:val="32"/>
        </w:rPr>
        <w:t>创建买卖合同文本：买卖双方完成买卖合同内容填写，创建买卖合同文本；</w:t>
      </w:r>
    </w:p>
    <w:p w:rsidR="00D04F8A" w:rsidRPr="00D04F8A" w:rsidRDefault="00D04F8A">
      <w:pPr>
        <w:spacing w:line="600" w:lineRule="exact"/>
        <w:ind w:firstLineChars="200" w:firstLine="640"/>
        <w:rPr>
          <w:rFonts w:ascii="Times New Roman" w:hAnsi="Times New Roman"/>
          <w:color w:val="000000" w:themeColor="text1"/>
          <w:kern w:val="0"/>
          <w:szCs w:val="32"/>
        </w:rPr>
      </w:pPr>
      <w:r w:rsidRPr="00D04F8A">
        <w:rPr>
          <w:rFonts w:ascii="Times New Roman" w:hAnsi="Times New Roman"/>
          <w:color w:val="000000" w:themeColor="text1"/>
          <w:szCs w:val="32"/>
        </w:rPr>
        <w:t>4.</w:t>
      </w:r>
      <w:r w:rsidRPr="00D04F8A">
        <w:rPr>
          <w:rFonts w:ascii="Times New Roman" w:hAnsi="Times New Roman" w:hint="eastAsia"/>
          <w:color w:val="000000" w:themeColor="text1"/>
          <w:szCs w:val="32"/>
        </w:rPr>
        <w:t>申请：买卖双方携带业务办理所需材料</w:t>
      </w:r>
      <w:r w:rsidRPr="00D04F8A">
        <w:rPr>
          <w:rFonts w:ascii="Times New Roman" w:hAnsi="Times New Roman" w:hint="eastAsia"/>
          <w:color w:val="000000" w:themeColor="text1"/>
          <w:kern w:val="0"/>
          <w:szCs w:val="32"/>
        </w:rPr>
        <w:t>到东莞市民服务中心或</w:t>
      </w:r>
      <w:r w:rsidR="001E64B4">
        <w:rPr>
          <w:rFonts w:ascii="Times New Roman" w:hAnsi="Times New Roman" w:hint="eastAsia"/>
          <w:color w:val="000000" w:themeColor="text1"/>
          <w:kern w:val="0"/>
          <w:szCs w:val="32"/>
        </w:rPr>
        <w:t>镇街（园区）</w:t>
      </w:r>
      <w:r w:rsidRPr="00D04F8A">
        <w:rPr>
          <w:rFonts w:ascii="Times New Roman" w:hAnsi="Times New Roman" w:hint="eastAsia"/>
          <w:color w:val="000000" w:themeColor="text1"/>
          <w:szCs w:val="32"/>
        </w:rPr>
        <w:t>政务服务中心综合窗口</w:t>
      </w:r>
      <w:r w:rsidRPr="00D04F8A">
        <w:rPr>
          <w:rFonts w:ascii="Times New Roman" w:hAnsi="Times New Roman" w:hint="eastAsia"/>
          <w:color w:val="000000" w:themeColor="text1"/>
          <w:kern w:val="0"/>
          <w:szCs w:val="32"/>
        </w:rPr>
        <w:t>发起申请；</w:t>
      </w:r>
    </w:p>
    <w:p w:rsidR="00D04F8A" w:rsidRPr="00D04F8A" w:rsidRDefault="00D04F8A">
      <w:pPr>
        <w:spacing w:line="600" w:lineRule="exact"/>
        <w:ind w:firstLineChars="200" w:firstLine="640"/>
        <w:rPr>
          <w:rFonts w:ascii="Times New Roman" w:hAnsi="Times New Roman"/>
          <w:color w:val="000000" w:themeColor="text1"/>
          <w:kern w:val="0"/>
          <w:szCs w:val="32"/>
        </w:rPr>
      </w:pPr>
      <w:r w:rsidRPr="00D04F8A">
        <w:rPr>
          <w:rFonts w:ascii="Times New Roman" w:hAnsi="Times New Roman"/>
          <w:color w:val="000000" w:themeColor="text1"/>
          <w:szCs w:val="32"/>
        </w:rPr>
        <w:t>5.</w:t>
      </w:r>
      <w:r w:rsidRPr="00D04F8A">
        <w:rPr>
          <w:rFonts w:ascii="Times New Roman" w:hAnsi="Times New Roman" w:hint="eastAsia"/>
          <w:color w:val="000000" w:themeColor="text1"/>
          <w:kern w:val="0"/>
          <w:szCs w:val="32"/>
        </w:rPr>
        <w:t>买卖合同签订：窗口工作人员打印买卖合同文本一式两份，核对买卖双方身份信息无误后，由买卖双方现场签订。</w:t>
      </w:r>
    </w:p>
    <w:p w:rsidR="00D04F8A" w:rsidRPr="00D04F8A" w:rsidRDefault="00D04F8A">
      <w:pPr>
        <w:spacing w:line="600" w:lineRule="exact"/>
        <w:ind w:firstLineChars="200" w:firstLine="640"/>
        <w:rPr>
          <w:rFonts w:ascii="Times New Roman" w:hAnsi="Times New Roman"/>
          <w:color w:val="000000" w:themeColor="text1"/>
          <w:szCs w:val="32"/>
        </w:rPr>
      </w:pPr>
      <w:r w:rsidRPr="00D04F8A">
        <w:rPr>
          <w:rFonts w:ascii="Times New Roman" w:hAnsi="Times New Roman"/>
          <w:color w:val="000000" w:themeColor="text1"/>
          <w:szCs w:val="32"/>
        </w:rPr>
        <w:t>6.</w:t>
      </w:r>
      <w:r w:rsidRPr="00D04F8A">
        <w:rPr>
          <w:rFonts w:ascii="Times New Roman" w:hAnsi="Times New Roman" w:hint="eastAsia"/>
          <w:color w:val="000000" w:themeColor="text1"/>
          <w:szCs w:val="32"/>
        </w:rPr>
        <w:t>备案：窗口工作人员利用配备的摄像设备，留存申请</w:t>
      </w:r>
      <w:r w:rsidRPr="00D04F8A">
        <w:rPr>
          <w:rFonts w:ascii="Times New Roman" w:hAnsi="Times New Roman" w:hint="eastAsia"/>
          <w:color w:val="000000" w:themeColor="text1"/>
          <w:szCs w:val="32"/>
        </w:rPr>
        <w:lastRenderedPageBreak/>
        <w:t>人面部影像，并将已签字确认的买卖合同（其中一份）和买卖双方身份证明等办理材料扫描或拍照上传至一体化平台，</w:t>
      </w:r>
      <w:r w:rsidRPr="00D04F8A">
        <w:rPr>
          <w:rFonts w:ascii="仿宋_GB2312" w:hAnsi="仿宋_GB2312" w:cs="仿宋_GB2312" w:hint="eastAsia"/>
          <w:color w:val="000000" w:themeColor="text1"/>
          <w:sz w:val="31"/>
          <w:szCs w:val="31"/>
        </w:rPr>
        <w:t>确认提交后完成合同备案。</w:t>
      </w:r>
    </w:p>
    <w:p w:rsidR="00D04F8A" w:rsidRPr="00D04F8A" w:rsidRDefault="00D04F8A">
      <w:pPr>
        <w:spacing w:line="600" w:lineRule="exact"/>
        <w:ind w:firstLineChars="200" w:firstLine="640"/>
        <w:rPr>
          <w:rFonts w:ascii="Times New Roman" w:hAnsi="Times New Roman"/>
          <w:color w:val="000000" w:themeColor="text1"/>
          <w:szCs w:val="32"/>
        </w:rPr>
      </w:pPr>
      <w:r w:rsidRPr="00D04F8A">
        <w:rPr>
          <w:rFonts w:ascii="Times New Roman" w:hAnsi="Times New Roman"/>
          <w:color w:val="000000" w:themeColor="text1"/>
          <w:szCs w:val="32"/>
        </w:rPr>
        <w:t>7.</w:t>
      </w:r>
      <w:r w:rsidRPr="00D04F8A">
        <w:rPr>
          <w:rFonts w:ascii="Times New Roman" w:hAnsi="Times New Roman" w:hint="eastAsia"/>
          <w:color w:val="000000" w:themeColor="text1"/>
          <w:szCs w:val="32"/>
        </w:rPr>
        <w:t>业务状态查询：买卖双方可在“东莞市二手房个人交易平台”—“我的合同”模块查看业务办理状态及合同文本信息。</w:t>
      </w:r>
    </w:p>
    <w:p w:rsidR="00D04F8A" w:rsidRPr="00D04F8A" w:rsidRDefault="00D04F8A">
      <w:pPr>
        <w:spacing w:line="600" w:lineRule="exact"/>
        <w:ind w:firstLineChars="200" w:firstLine="643"/>
        <w:rPr>
          <w:rFonts w:ascii="Times New Roman" w:hAnsi="Times New Roman"/>
          <w:b/>
          <w:color w:val="000000" w:themeColor="text1"/>
          <w:szCs w:val="32"/>
        </w:rPr>
      </w:pPr>
      <w:r w:rsidRPr="00D04F8A">
        <w:rPr>
          <w:rFonts w:ascii="Times New Roman" w:hAnsi="Times New Roman" w:hint="eastAsia"/>
          <w:b/>
          <w:color w:val="000000" w:themeColor="text1"/>
          <w:szCs w:val="32"/>
        </w:rPr>
        <w:t>（二）委托房地产经纪机构交易</w:t>
      </w:r>
    </w:p>
    <w:p w:rsidR="00D04F8A" w:rsidRPr="00D04F8A" w:rsidRDefault="00D04F8A">
      <w:pPr>
        <w:spacing w:line="600" w:lineRule="exact"/>
        <w:ind w:firstLineChars="200" w:firstLine="620"/>
        <w:rPr>
          <w:rFonts w:ascii="Times New Roman" w:hAnsi="Times New Roman"/>
          <w:b/>
          <w:color w:val="000000" w:themeColor="text1"/>
          <w:szCs w:val="32"/>
        </w:rPr>
      </w:pPr>
      <w:r w:rsidRPr="00D04F8A">
        <w:rPr>
          <w:rFonts w:ascii="仿宋_GB2312" w:hAnsi="仿宋_GB2312" w:cs="仿宋_GB2312"/>
          <w:color w:val="000000" w:themeColor="text1"/>
          <w:sz w:val="31"/>
          <w:szCs w:val="31"/>
        </w:rPr>
        <w:t>买卖双方</w:t>
      </w:r>
      <w:r w:rsidRPr="00D04F8A">
        <w:rPr>
          <w:rFonts w:ascii="仿宋_GB2312" w:hAnsi="仿宋_GB2312" w:cs="仿宋_GB2312" w:hint="eastAsia"/>
          <w:color w:val="000000" w:themeColor="text1"/>
          <w:sz w:val="31"/>
          <w:szCs w:val="31"/>
        </w:rPr>
        <w:t>及</w:t>
      </w:r>
      <w:r w:rsidRPr="00D04F8A">
        <w:rPr>
          <w:rFonts w:ascii="仿宋_GB2312" w:hAnsi="仿宋_GB2312" w:cs="仿宋_GB2312"/>
          <w:color w:val="000000" w:themeColor="text1"/>
          <w:sz w:val="31"/>
          <w:szCs w:val="31"/>
        </w:rPr>
        <w:t>房地产经纪机构需先在</w:t>
      </w:r>
      <w:r w:rsidRPr="00D04F8A">
        <w:rPr>
          <w:rFonts w:ascii="仿宋_GB2312" w:hAnsi="仿宋_GB2312" w:cs="仿宋_GB2312" w:hint="eastAsia"/>
          <w:color w:val="000000" w:themeColor="text1"/>
          <w:sz w:val="31"/>
          <w:szCs w:val="31"/>
        </w:rPr>
        <w:t>“</w:t>
      </w:r>
      <w:r w:rsidRPr="00D04F8A">
        <w:rPr>
          <w:rFonts w:ascii="仿宋_GB2312" w:hAnsi="仿宋_GB2312" w:cs="仿宋_GB2312"/>
          <w:color w:val="000000" w:themeColor="text1"/>
          <w:sz w:val="31"/>
          <w:szCs w:val="31"/>
        </w:rPr>
        <w:t>东莞市</w:t>
      </w:r>
      <w:r w:rsidRPr="00D04F8A">
        <w:rPr>
          <w:rFonts w:ascii="仿宋_GB2312" w:hAnsi="仿宋_GB2312" w:cs="仿宋_GB2312" w:hint="eastAsia"/>
          <w:color w:val="000000" w:themeColor="text1"/>
          <w:sz w:val="31"/>
          <w:szCs w:val="31"/>
        </w:rPr>
        <w:t>房产</w:t>
      </w:r>
      <w:r w:rsidRPr="00D04F8A">
        <w:rPr>
          <w:rFonts w:ascii="仿宋_GB2312" w:hAnsi="仿宋_GB2312" w:cs="仿宋_GB2312"/>
          <w:color w:val="000000" w:themeColor="text1"/>
          <w:sz w:val="31"/>
          <w:szCs w:val="31"/>
        </w:rPr>
        <w:t>交易平台</w:t>
      </w:r>
      <w:r w:rsidRPr="00D04F8A">
        <w:rPr>
          <w:rFonts w:ascii="仿宋_GB2312" w:hAnsi="仿宋_GB2312" w:cs="仿宋_GB2312" w:hint="eastAsia"/>
          <w:color w:val="000000" w:themeColor="text1"/>
          <w:sz w:val="31"/>
          <w:szCs w:val="31"/>
        </w:rPr>
        <w:t>”</w:t>
      </w:r>
      <w:r w:rsidRPr="00D04F8A">
        <w:rPr>
          <w:rFonts w:ascii="仿宋_GB2312" w:hAnsi="仿宋_GB2312" w:cs="仿宋_GB2312"/>
          <w:color w:val="000000" w:themeColor="text1"/>
          <w:sz w:val="31"/>
          <w:szCs w:val="31"/>
        </w:rPr>
        <w:t>完成</w:t>
      </w:r>
      <w:r w:rsidRPr="00D04F8A">
        <w:rPr>
          <w:rFonts w:ascii="仿宋_GB2312" w:hAnsi="仿宋_GB2312" w:cs="仿宋_GB2312" w:hint="eastAsia"/>
          <w:color w:val="000000" w:themeColor="text1"/>
          <w:sz w:val="31"/>
          <w:szCs w:val="31"/>
        </w:rPr>
        <w:t>以下</w:t>
      </w:r>
      <w:r w:rsidRPr="00D04F8A">
        <w:rPr>
          <w:rFonts w:ascii="仿宋_GB2312" w:hAnsi="仿宋_GB2312" w:cs="仿宋_GB2312"/>
          <w:color w:val="000000" w:themeColor="text1"/>
          <w:sz w:val="31"/>
          <w:szCs w:val="31"/>
        </w:rPr>
        <w:t>步骤1-4</w:t>
      </w:r>
      <w:r w:rsidRPr="00D04F8A">
        <w:rPr>
          <w:rFonts w:ascii="仿宋_GB2312" w:hAnsi="仿宋_GB2312" w:cs="仿宋_GB2312" w:hint="eastAsia"/>
          <w:color w:val="000000" w:themeColor="text1"/>
          <w:sz w:val="31"/>
          <w:szCs w:val="31"/>
        </w:rPr>
        <w:t>后，由</w:t>
      </w:r>
      <w:r w:rsidRPr="00D04F8A">
        <w:rPr>
          <w:rFonts w:ascii="仿宋_GB2312" w:hAnsi="仿宋_GB2312" w:cs="仿宋_GB2312"/>
          <w:color w:val="000000" w:themeColor="text1"/>
          <w:sz w:val="31"/>
          <w:szCs w:val="31"/>
        </w:rPr>
        <w:t>买卖双方前往窗口</w:t>
      </w:r>
      <w:r w:rsidRPr="00D04F8A">
        <w:rPr>
          <w:rFonts w:ascii="仿宋_GB2312" w:hAnsi="仿宋_GB2312" w:cs="仿宋_GB2312" w:hint="eastAsia"/>
          <w:color w:val="000000" w:themeColor="text1"/>
          <w:sz w:val="31"/>
          <w:szCs w:val="31"/>
        </w:rPr>
        <w:t>办理</w:t>
      </w:r>
      <w:r w:rsidRPr="00D04F8A">
        <w:rPr>
          <w:rFonts w:ascii="仿宋_GB2312" w:hAnsi="仿宋_GB2312" w:cs="仿宋_GB2312"/>
          <w:color w:val="000000" w:themeColor="text1"/>
          <w:sz w:val="31"/>
          <w:szCs w:val="31"/>
        </w:rPr>
        <w:t>。</w:t>
      </w:r>
    </w:p>
    <w:p w:rsidR="00D04F8A" w:rsidRPr="00D04F8A" w:rsidRDefault="00D04F8A" w:rsidP="00D04F8A">
      <w:pPr>
        <w:autoSpaceDE w:val="0"/>
        <w:autoSpaceDN w:val="0"/>
        <w:adjustRightInd w:val="0"/>
        <w:spacing w:line="600" w:lineRule="exact"/>
        <w:ind w:firstLine="640"/>
        <w:jc w:val="left"/>
        <w:rPr>
          <w:rFonts w:ascii="Times New Roman" w:hAnsi="Times New Roman"/>
          <w:color w:val="000000" w:themeColor="text1"/>
          <w:szCs w:val="32"/>
        </w:rPr>
      </w:pPr>
      <w:r w:rsidRPr="00D04F8A">
        <w:rPr>
          <w:rFonts w:ascii="Times New Roman" w:hAnsi="Times New Roman"/>
          <w:color w:val="000000" w:themeColor="text1"/>
          <w:szCs w:val="32"/>
        </w:rPr>
        <w:t>1.</w:t>
      </w:r>
      <w:r w:rsidRPr="00D04F8A">
        <w:rPr>
          <w:rFonts w:ascii="Times New Roman" w:hAnsi="Times New Roman" w:hint="eastAsia"/>
          <w:color w:val="000000" w:themeColor="text1"/>
          <w:szCs w:val="32"/>
        </w:rPr>
        <w:t>产权验证：经房地产经纪机构人员个人账号登录“东莞市房产交易平台”的“存量房网上签约备案”子系统，选择“房屋买卖合同</w:t>
      </w:r>
      <w:r w:rsidRPr="00D04F8A">
        <w:rPr>
          <w:rFonts w:ascii="Times New Roman" w:hAnsi="Times New Roman"/>
          <w:color w:val="000000" w:themeColor="text1"/>
          <w:szCs w:val="32"/>
        </w:rPr>
        <w:t>-</w:t>
      </w:r>
      <w:r w:rsidRPr="00D04F8A">
        <w:rPr>
          <w:rFonts w:ascii="Times New Roman" w:hAnsi="Times New Roman" w:hint="eastAsia"/>
          <w:color w:val="000000" w:themeColor="text1"/>
          <w:szCs w:val="32"/>
        </w:rPr>
        <w:t>线下”业务，输入产权人姓名、产权证号等信息，进行产权登记情况验证；</w:t>
      </w:r>
    </w:p>
    <w:p w:rsidR="00D04F8A" w:rsidRDefault="001E64B4">
      <w:pPr>
        <w:autoSpaceDE w:val="0"/>
        <w:autoSpaceDN w:val="0"/>
        <w:adjustRightInd w:val="0"/>
        <w:spacing w:line="600" w:lineRule="exact"/>
        <w:ind w:firstLineChars="200" w:firstLine="640"/>
        <w:jc w:val="left"/>
        <w:rPr>
          <w:rFonts w:ascii="Times New Roman" w:hAnsi="Times New Roman"/>
          <w:color w:val="000000" w:themeColor="text1"/>
          <w:szCs w:val="32"/>
        </w:rPr>
      </w:pPr>
      <w:r>
        <w:rPr>
          <w:rFonts w:ascii="Times New Roman" w:hAnsi="Times New Roman" w:hint="eastAsia"/>
          <w:color w:val="000000" w:themeColor="text1"/>
          <w:szCs w:val="32"/>
        </w:rPr>
        <w:t>2</w:t>
      </w:r>
      <w:r w:rsidR="00D04F8A" w:rsidRPr="00D04F8A">
        <w:rPr>
          <w:rFonts w:ascii="Times New Roman" w:hAnsi="Times New Roman"/>
          <w:color w:val="000000" w:themeColor="text1"/>
          <w:szCs w:val="32"/>
        </w:rPr>
        <w:t>.</w:t>
      </w:r>
      <w:r w:rsidR="00D04F8A" w:rsidRPr="00D04F8A">
        <w:rPr>
          <w:rFonts w:ascii="Times New Roman" w:hAnsi="Times New Roman" w:hint="eastAsia"/>
          <w:color w:val="000000" w:themeColor="text1"/>
          <w:szCs w:val="32"/>
        </w:rPr>
        <w:t>创建居间合同文本：买卖双方及房地产经纪机构三方完成居间合同内容填写，创建居间合同文本，线下自行完成签订；</w:t>
      </w:r>
    </w:p>
    <w:p w:rsidR="00D04F8A" w:rsidRPr="00D04F8A" w:rsidRDefault="001E64B4" w:rsidP="00D04F8A">
      <w:pPr>
        <w:ind w:firstLineChars="200" w:firstLine="640"/>
        <w:rPr>
          <w:rFonts w:ascii="Times New Roman" w:hAnsi="Times New Roman"/>
          <w:color w:val="000000" w:themeColor="text1"/>
          <w:szCs w:val="32"/>
        </w:rPr>
      </w:pPr>
      <w:r>
        <w:rPr>
          <w:rFonts w:ascii="Times New Roman" w:hAnsi="Times New Roman" w:hint="eastAsia"/>
          <w:color w:val="000000" w:themeColor="text1"/>
          <w:szCs w:val="32"/>
        </w:rPr>
        <w:t>3</w:t>
      </w:r>
      <w:r>
        <w:rPr>
          <w:rFonts w:ascii="Times New Roman" w:hAnsi="Times New Roman"/>
          <w:color w:val="000000" w:themeColor="text1"/>
          <w:szCs w:val="32"/>
        </w:rPr>
        <w:t>.</w:t>
      </w:r>
      <w:r>
        <w:rPr>
          <w:rFonts w:ascii="Times New Roman" w:hint="eastAsia"/>
          <w:color w:val="000000" w:themeColor="text1"/>
        </w:rPr>
        <w:t>买受人购房资格验证</w:t>
      </w:r>
      <w:r>
        <w:rPr>
          <w:rFonts w:hint="eastAsia"/>
          <w:color w:val="000000" w:themeColor="text1"/>
        </w:rPr>
        <w:t>（属限购政策范围内房产交易的需核验）</w:t>
      </w:r>
      <w:r>
        <w:rPr>
          <w:rFonts w:ascii="Times New Roman" w:hint="eastAsia"/>
          <w:color w:val="000000" w:themeColor="text1"/>
        </w:rPr>
        <w:t>：输入限购查询证明收件编号及校验码信息进行核验；</w:t>
      </w:r>
    </w:p>
    <w:p w:rsidR="00D04F8A" w:rsidRPr="00D04F8A" w:rsidRDefault="00D04F8A">
      <w:pPr>
        <w:autoSpaceDE w:val="0"/>
        <w:autoSpaceDN w:val="0"/>
        <w:adjustRightInd w:val="0"/>
        <w:spacing w:line="600" w:lineRule="exact"/>
        <w:ind w:firstLineChars="200" w:firstLine="640"/>
        <w:jc w:val="left"/>
        <w:rPr>
          <w:rFonts w:ascii="Times New Roman" w:hAnsi="Times New Roman"/>
          <w:color w:val="000000" w:themeColor="text1"/>
          <w:szCs w:val="32"/>
        </w:rPr>
      </w:pPr>
      <w:r w:rsidRPr="00D04F8A">
        <w:rPr>
          <w:rFonts w:ascii="Times New Roman" w:hAnsi="Times New Roman"/>
          <w:color w:val="000000" w:themeColor="text1"/>
          <w:szCs w:val="32"/>
        </w:rPr>
        <w:t>4.</w:t>
      </w:r>
      <w:r w:rsidRPr="00D04F8A">
        <w:rPr>
          <w:rFonts w:ascii="Times New Roman" w:hAnsi="Times New Roman" w:hint="eastAsia"/>
          <w:color w:val="000000" w:themeColor="text1"/>
          <w:szCs w:val="32"/>
        </w:rPr>
        <w:t>创建买卖合同文本：买卖双方完成买卖合同内容填写，创建买卖合同文本；</w:t>
      </w:r>
    </w:p>
    <w:p w:rsidR="00D04F8A" w:rsidRPr="00D04F8A" w:rsidRDefault="00D04F8A">
      <w:pPr>
        <w:spacing w:line="600" w:lineRule="exact"/>
        <w:ind w:firstLineChars="200" w:firstLine="640"/>
        <w:rPr>
          <w:rFonts w:ascii="Times New Roman" w:hAnsi="Times New Roman"/>
          <w:color w:val="000000" w:themeColor="text1"/>
          <w:kern w:val="0"/>
          <w:szCs w:val="32"/>
        </w:rPr>
      </w:pPr>
      <w:r w:rsidRPr="00D04F8A">
        <w:rPr>
          <w:rFonts w:ascii="Times New Roman" w:hAnsi="Times New Roman"/>
          <w:color w:val="000000" w:themeColor="text1"/>
          <w:szCs w:val="32"/>
        </w:rPr>
        <w:t>5.</w:t>
      </w:r>
      <w:r w:rsidRPr="00D04F8A">
        <w:rPr>
          <w:rFonts w:ascii="Times New Roman" w:hAnsi="Times New Roman" w:hint="eastAsia"/>
          <w:color w:val="000000" w:themeColor="text1"/>
          <w:szCs w:val="32"/>
        </w:rPr>
        <w:t>申请：买卖双方携带业务办理所需材料</w:t>
      </w:r>
      <w:r w:rsidRPr="00D04F8A">
        <w:rPr>
          <w:rFonts w:ascii="Times New Roman" w:hAnsi="Times New Roman" w:hint="eastAsia"/>
          <w:color w:val="000000" w:themeColor="text1"/>
          <w:kern w:val="0"/>
          <w:szCs w:val="32"/>
        </w:rPr>
        <w:t>到东莞市民服务中心或</w:t>
      </w:r>
      <w:r w:rsidR="001E64B4">
        <w:rPr>
          <w:rFonts w:ascii="Times New Roman" w:hAnsi="Times New Roman" w:hint="eastAsia"/>
          <w:color w:val="000000" w:themeColor="text1"/>
          <w:kern w:val="0"/>
          <w:szCs w:val="32"/>
        </w:rPr>
        <w:t>镇街（园区）</w:t>
      </w:r>
      <w:r w:rsidRPr="00D04F8A">
        <w:rPr>
          <w:rFonts w:ascii="Times New Roman" w:hAnsi="Times New Roman" w:hint="eastAsia"/>
          <w:color w:val="000000" w:themeColor="text1"/>
          <w:szCs w:val="32"/>
        </w:rPr>
        <w:t>政务服务中心综合窗口</w:t>
      </w:r>
      <w:r w:rsidRPr="00D04F8A">
        <w:rPr>
          <w:rFonts w:ascii="Times New Roman" w:hAnsi="Times New Roman" w:hint="eastAsia"/>
          <w:color w:val="000000" w:themeColor="text1"/>
          <w:kern w:val="0"/>
          <w:szCs w:val="32"/>
        </w:rPr>
        <w:t>发起申请；</w:t>
      </w:r>
    </w:p>
    <w:p w:rsidR="00D04F8A" w:rsidRPr="00D04F8A" w:rsidRDefault="00D04F8A">
      <w:pPr>
        <w:spacing w:line="600" w:lineRule="exact"/>
        <w:ind w:firstLineChars="200" w:firstLine="640"/>
        <w:rPr>
          <w:rFonts w:ascii="Times New Roman" w:hAnsi="Times New Roman"/>
          <w:color w:val="000000" w:themeColor="text1"/>
          <w:kern w:val="0"/>
          <w:szCs w:val="32"/>
        </w:rPr>
      </w:pPr>
      <w:r w:rsidRPr="00D04F8A">
        <w:rPr>
          <w:rFonts w:ascii="Times New Roman" w:hAnsi="Times New Roman"/>
          <w:color w:val="000000" w:themeColor="text1"/>
          <w:kern w:val="0"/>
          <w:szCs w:val="32"/>
        </w:rPr>
        <w:lastRenderedPageBreak/>
        <w:t>6.</w:t>
      </w:r>
      <w:r w:rsidRPr="00D04F8A">
        <w:rPr>
          <w:rFonts w:ascii="Times New Roman" w:hAnsi="Times New Roman" w:hint="eastAsia"/>
          <w:color w:val="000000" w:themeColor="text1"/>
          <w:kern w:val="0"/>
          <w:szCs w:val="32"/>
        </w:rPr>
        <w:t>买卖合同签订：窗口工作人员打印买卖合同文本一式两份，核对买卖双方身份信息无误后，由买卖双方现场签订。</w:t>
      </w:r>
    </w:p>
    <w:p w:rsidR="00D04F8A" w:rsidRPr="00D04F8A" w:rsidRDefault="00D04F8A">
      <w:pPr>
        <w:spacing w:line="600" w:lineRule="exact"/>
        <w:ind w:firstLineChars="200" w:firstLine="640"/>
        <w:rPr>
          <w:rFonts w:ascii="Times New Roman" w:hAnsi="Times New Roman"/>
          <w:color w:val="000000" w:themeColor="text1"/>
          <w:szCs w:val="32"/>
        </w:rPr>
      </w:pPr>
      <w:r w:rsidRPr="00D04F8A">
        <w:rPr>
          <w:rFonts w:ascii="Times New Roman" w:hAnsi="Times New Roman"/>
          <w:color w:val="000000" w:themeColor="text1"/>
          <w:szCs w:val="32"/>
        </w:rPr>
        <w:t>7.</w:t>
      </w:r>
      <w:r w:rsidRPr="00D04F8A">
        <w:rPr>
          <w:rFonts w:ascii="Times New Roman" w:hAnsi="Times New Roman" w:hint="eastAsia"/>
          <w:color w:val="000000" w:themeColor="text1"/>
          <w:szCs w:val="32"/>
        </w:rPr>
        <w:t>备案：窗口工作人员利用配备的摄像设备，留存申请人面部影像，并将已签字确认的买卖合同（其中一份）和买卖双方身份证明等办理材料扫描或拍照上传至一体化平台，</w:t>
      </w:r>
      <w:r w:rsidRPr="00D04F8A">
        <w:rPr>
          <w:rFonts w:ascii="仿宋_GB2312" w:hAnsi="仿宋_GB2312" w:cs="仿宋_GB2312" w:hint="eastAsia"/>
          <w:color w:val="000000" w:themeColor="text1"/>
          <w:sz w:val="31"/>
          <w:szCs w:val="31"/>
        </w:rPr>
        <w:t>确认提交后完成合同备案。</w:t>
      </w:r>
    </w:p>
    <w:p w:rsidR="00D04F8A" w:rsidRPr="00D04F8A" w:rsidRDefault="00D04F8A">
      <w:pPr>
        <w:spacing w:line="600" w:lineRule="exact"/>
        <w:ind w:firstLineChars="200" w:firstLine="640"/>
        <w:rPr>
          <w:rFonts w:ascii="Times New Roman" w:hAnsi="Times New Roman"/>
          <w:color w:val="000000" w:themeColor="text1"/>
          <w:szCs w:val="32"/>
        </w:rPr>
      </w:pPr>
      <w:r w:rsidRPr="00D04F8A">
        <w:rPr>
          <w:rFonts w:ascii="Times New Roman" w:hAnsi="Times New Roman"/>
          <w:color w:val="000000" w:themeColor="text1"/>
          <w:szCs w:val="32"/>
        </w:rPr>
        <w:t>8.</w:t>
      </w:r>
      <w:r w:rsidRPr="00D04F8A">
        <w:rPr>
          <w:rFonts w:ascii="Times New Roman" w:hAnsi="Times New Roman" w:hint="eastAsia"/>
          <w:color w:val="000000" w:themeColor="text1"/>
          <w:szCs w:val="32"/>
        </w:rPr>
        <w:t>业务状态查询：点击“东莞市房产交易平台”的“存量房网上签约备案”子系统中的“</w:t>
      </w:r>
      <w:r w:rsidRPr="00D04F8A">
        <w:rPr>
          <w:rFonts w:ascii="宋体" w:hAnsi="宋体" w:hint="eastAsia"/>
          <w:color w:val="000000" w:themeColor="text1"/>
          <w:szCs w:val="21"/>
        </w:rPr>
        <w:t>存量房合同查询</w:t>
      </w:r>
      <w:r w:rsidRPr="00D04F8A">
        <w:rPr>
          <w:rFonts w:ascii="Times New Roman" w:hAnsi="Times New Roman" w:hint="eastAsia"/>
          <w:color w:val="000000" w:themeColor="text1"/>
          <w:szCs w:val="32"/>
        </w:rPr>
        <w:t>”可查询</w:t>
      </w:r>
      <w:r w:rsidRPr="00D04F8A">
        <w:rPr>
          <w:rFonts w:ascii="宋体" w:hAnsi="宋体" w:hint="eastAsia"/>
          <w:color w:val="000000" w:themeColor="text1"/>
          <w:szCs w:val="21"/>
        </w:rPr>
        <w:t>所签订买卖合同的详细信息情况。</w:t>
      </w:r>
    </w:p>
    <w:p w:rsidR="00D04F8A" w:rsidRPr="00D04F8A" w:rsidRDefault="00D04F8A">
      <w:pPr>
        <w:spacing w:line="600" w:lineRule="exact"/>
        <w:ind w:firstLineChars="200" w:firstLine="640"/>
        <w:rPr>
          <w:rFonts w:ascii="Times New Roman" w:eastAsia="黑体" w:hAnsi="Times New Roman"/>
          <w:color w:val="000000" w:themeColor="text1"/>
          <w:szCs w:val="32"/>
        </w:rPr>
      </w:pPr>
      <w:r w:rsidRPr="00D04F8A">
        <w:rPr>
          <w:rFonts w:ascii="Times New Roman" w:eastAsia="黑体" w:hAnsi="Times New Roman" w:hint="eastAsia"/>
          <w:color w:val="000000" w:themeColor="text1"/>
          <w:szCs w:val="32"/>
        </w:rPr>
        <w:t>七、办理平台</w:t>
      </w:r>
    </w:p>
    <w:p w:rsidR="00D04F8A" w:rsidRPr="00D04F8A" w:rsidRDefault="00D04F8A">
      <w:pPr>
        <w:spacing w:line="600" w:lineRule="exact"/>
        <w:ind w:leftChars="150" w:left="480" w:firstLineChars="50" w:firstLine="160"/>
        <w:rPr>
          <w:rFonts w:ascii="Times New Roman" w:hAnsi="Times New Roman"/>
          <w:color w:val="000000" w:themeColor="text1"/>
          <w:szCs w:val="32"/>
        </w:rPr>
      </w:pPr>
      <w:r w:rsidRPr="00D04F8A">
        <w:rPr>
          <w:rFonts w:ascii="Times New Roman" w:hAnsi="Times New Roman"/>
          <w:color w:val="000000" w:themeColor="text1"/>
          <w:kern w:val="0"/>
          <w:szCs w:val="32"/>
        </w:rPr>
        <w:t>(</w:t>
      </w:r>
      <w:r w:rsidRPr="00D04F8A">
        <w:rPr>
          <w:rFonts w:ascii="Times New Roman" w:hAnsi="Times New Roman" w:hint="eastAsia"/>
          <w:color w:val="000000" w:themeColor="text1"/>
          <w:kern w:val="0"/>
          <w:szCs w:val="32"/>
        </w:rPr>
        <w:t>一</w:t>
      </w:r>
      <w:r w:rsidRPr="00D04F8A">
        <w:rPr>
          <w:rFonts w:ascii="Times New Roman" w:hAnsi="Times New Roman"/>
          <w:color w:val="000000" w:themeColor="text1"/>
          <w:kern w:val="0"/>
          <w:szCs w:val="32"/>
        </w:rPr>
        <w:t>)</w:t>
      </w:r>
      <w:r w:rsidRPr="00D04F8A">
        <w:rPr>
          <w:rFonts w:ascii="Times New Roman" w:hAnsi="Times New Roman" w:hint="eastAsia"/>
          <w:color w:val="000000" w:themeColor="text1"/>
          <w:kern w:val="0"/>
          <w:szCs w:val="32"/>
        </w:rPr>
        <w:t>自行交易：</w:t>
      </w:r>
      <w:r w:rsidRPr="00D04F8A">
        <w:rPr>
          <w:rFonts w:ascii="Times New Roman" w:hAnsi="Times New Roman" w:hint="eastAsia"/>
          <w:color w:val="000000" w:themeColor="text1"/>
          <w:szCs w:val="32"/>
        </w:rPr>
        <w:t>“东莞市二手房个人交易平台”（</w:t>
      </w:r>
      <w:r w:rsidR="001E64B4">
        <w:rPr>
          <w:rFonts w:ascii="Times New Roman" w:hAnsi="Times New Roman" w:hint="eastAsia"/>
          <w:color w:val="000000" w:themeColor="text1"/>
          <w:szCs w:val="32"/>
        </w:rPr>
        <w:t>https://dggezf.dg.cn/ibasem/secondHouse/index.html#/</w:t>
      </w:r>
      <w:r w:rsidRPr="00D04F8A">
        <w:rPr>
          <w:rFonts w:ascii="Times New Roman" w:hAnsi="Times New Roman" w:hint="eastAsia"/>
          <w:color w:val="000000" w:themeColor="text1"/>
          <w:szCs w:val="32"/>
        </w:rPr>
        <w:t>）；</w:t>
      </w:r>
    </w:p>
    <w:p w:rsidR="00D04F8A" w:rsidRPr="00D04F8A" w:rsidRDefault="00D04F8A">
      <w:pPr>
        <w:spacing w:line="600" w:lineRule="exact"/>
        <w:ind w:firstLineChars="200" w:firstLine="640"/>
        <w:rPr>
          <w:rFonts w:ascii="Times New Roman" w:hAnsi="Times New Roman"/>
          <w:color w:val="000000" w:themeColor="text1"/>
          <w:szCs w:val="32"/>
        </w:rPr>
      </w:pPr>
      <w:r w:rsidRPr="00D04F8A">
        <w:rPr>
          <w:rFonts w:ascii="Times New Roman" w:hAnsi="Times New Roman" w:hint="eastAsia"/>
          <w:color w:val="000000" w:themeColor="text1"/>
          <w:szCs w:val="32"/>
        </w:rPr>
        <w:t>（二）委托房地产经纪机构交易：</w:t>
      </w:r>
      <w:r w:rsidRPr="00D04F8A">
        <w:rPr>
          <w:rFonts w:ascii="Times New Roman" w:hAnsi="Times New Roman"/>
          <w:color w:val="000000" w:themeColor="text1"/>
          <w:kern w:val="0"/>
          <w:szCs w:val="32"/>
        </w:rPr>
        <w:t xml:space="preserve"> </w:t>
      </w:r>
      <w:r w:rsidRPr="00D04F8A">
        <w:rPr>
          <w:rFonts w:ascii="Times New Roman" w:hAnsi="Times New Roman" w:hint="eastAsia"/>
          <w:color w:val="000000" w:themeColor="text1"/>
          <w:kern w:val="0"/>
          <w:szCs w:val="32"/>
        </w:rPr>
        <w:t>“东莞市房产交易平台”（</w:t>
      </w:r>
      <w:r w:rsidR="001E64B4">
        <w:rPr>
          <w:rFonts w:ascii="Times New Roman" w:hAnsi="Times New Roman" w:hint="eastAsia"/>
          <w:color w:val="000000" w:themeColor="text1"/>
          <w:kern w:val="0"/>
          <w:szCs w:val="32"/>
        </w:rPr>
        <w:t>https://dggezf.dg.cn/zhfc/ibasem/web/page/login/login.html</w:t>
      </w:r>
      <w:r w:rsidRPr="00D04F8A">
        <w:rPr>
          <w:rFonts w:ascii="Times New Roman" w:hAnsi="Times New Roman" w:hint="eastAsia"/>
          <w:color w:val="000000" w:themeColor="text1"/>
          <w:kern w:val="0"/>
          <w:szCs w:val="32"/>
        </w:rPr>
        <w:t>）。</w:t>
      </w:r>
    </w:p>
    <w:p w:rsidR="00D04F8A" w:rsidRPr="00D04F8A" w:rsidRDefault="00D04F8A">
      <w:pPr>
        <w:spacing w:line="600" w:lineRule="exact"/>
        <w:ind w:firstLineChars="200" w:firstLine="640"/>
        <w:rPr>
          <w:rFonts w:ascii="Times New Roman" w:eastAsia="黑体" w:hAnsi="Times New Roman"/>
          <w:color w:val="000000" w:themeColor="text1"/>
          <w:szCs w:val="32"/>
        </w:rPr>
      </w:pPr>
      <w:r w:rsidRPr="00D04F8A">
        <w:rPr>
          <w:rFonts w:ascii="Times New Roman" w:eastAsia="黑体" w:hAnsi="Times New Roman" w:hint="eastAsia"/>
          <w:color w:val="000000" w:themeColor="text1"/>
          <w:szCs w:val="32"/>
        </w:rPr>
        <w:t>八、办理机构</w:t>
      </w:r>
    </w:p>
    <w:p w:rsidR="00D04F8A" w:rsidRPr="00D04F8A" w:rsidRDefault="00D04F8A">
      <w:pPr>
        <w:spacing w:line="600" w:lineRule="exact"/>
        <w:ind w:firstLineChars="200" w:firstLine="640"/>
        <w:rPr>
          <w:rFonts w:ascii="Times New Roman" w:hAnsi="Times New Roman"/>
          <w:color w:val="000000" w:themeColor="text1"/>
          <w:szCs w:val="32"/>
        </w:rPr>
      </w:pPr>
      <w:r w:rsidRPr="00D04F8A">
        <w:rPr>
          <w:rFonts w:ascii="Times New Roman" w:hAnsi="Times New Roman" w:hint="eastAsia"/>
          <w:color w:val="000000" w:themeColor="text1"/>
          <w:szCs w:val="32"/>
        </w:rPr>
        <w:t>东莞市民服务中心或</w:t>
      </w:r>
      <w:r w:rsidR="001E64B4">
        <w:rPr>
          <w:rFonts w:ascii="Times New Roman" w:hAnsi="Times New Roman" w:hint="eastAsia"/>
          <w:color w:val="000000" w:themeColor="text1"/>
          <w:szCs w:val="32"/>
        </w:rPr>
        <w:t>镇街（园区）</w:t>
      </w:r>
      <w:r w:rsidRPr="00D04F8A">
        <w:rPr>
          <w:rFonts w:ascii="Times New Roman" w:hAnsi="Times New Roman" w:hint="eastAsia"/>
          <w:color w:val="000000" w:themeColor="text1"/>
          <w:szCs w:val="32"/>
        </w:rPr>
        <w:t>政务服务中心综合窗口。</w:t>
      </w:r>
    </w:p>
    <w:p w:rsidR="00D04F8A" w:rsidRPr="00D04F8A" w:rsidRDefault="00D04F8A">
      <w:pPr>
        <w:autoSpaceDE w:val="0"/>
        <w:autoSpaceDN w:val="0"/>
        <w:adjustRightInd w:val="0"/>
        <w:spacing w:line="600" w:lineRule="exact"/>
        <w:ind w:firstLineChars="200" w:firstLine="640"/>
        <w:jc w:val="left"/>
        <w:rPr>
          <w:rFonts w:ascii="Times New Roman" w:eastAsia="黑体" w:hAnsi="Times New Roman"/>
          <w:color w:val="000000" w:themeColor="text1"/>
          <w:szCs w:val="32"/>
        </w:rPr>
      </w:pPr>
      <w:r w:rsidRPr="00D04F8A">
        <w:rPr>
          <w:rFonts w:ascii="Times New Roman" w:eastAsia="黑体" w:hAnsi="Times New Roman" w:hint="eastAsia"/>
          <w:color w:val="000000" w:themeColor="text1"/>
          <w:szCs w:val="32"/>
        </w:rPr>
        <w:t>九、办理时限</w:t>
      </w:r>
      <w:bookmarkStart w:id="0" w:name="_GoBack"/>
      <w:bookmarkEnd w:id="0"/>
    </w:p>
    <w:p w:rsidR="00D04F8A" w:rsidRPr="00D04F8A" w:rsidRDefault="00D04F8A">
      <w:pPr>
        <w:autoSpaceDE w:val="0"/>
        <w:autoSpaceDN w:val="0"/>
        <w:adjustRightInd w:val="0"/>
        <w:spacing w:line="600" w:lineRule="exact"/>
        <w:ind w:firstLineChars="200" w:firstLine="640"/>
        <w:jc w:val="left"/>
        <w:rPr>
          <w:rFonts w:ascii="Times New Roman" w:hAnsi="Times New Roman"/>
          <w:color w:val="000000" w:themeColor="text1"/>
          <w:szCs w:val="32"/>
        </w:rPr>
      </w:pPr>
      <w:r w:rsidRPr="00D04F8A">
        <w:rPr>
          <w:rFonts w:ascii="Times New Roman" w:hAnsi="Times New Roman" w:hint="eastAsia"/>
          <w:color w:val="000000" w:themeColor="text1"/>
          <w:szCs w:val="32"/>
        </w:rPr>
        <w:t>现场办结。</w:t>
      </w:r>
    </w:p>
    <w:p w:rsidR="00D04F8A" w:rsidRPr="00D04F8A" w:rsidRDefault="00D04F8A">
      <w:pPr>
        <w:numPr>
          <w:ilvl w:val="0"/>
          <w:numId w:val="2"/>
        </w:numPr>
        <w:autoSpaceDE w:val="0"/>
        <w:autoSpaceDN w:val="0"/>
        <w:adjustRightInd w:val="0"/>
        <w:spacing w:line="600" w:lineRule="exact"/>
        <w:ind w:firstLineChars="200" w:firstLine="640"/>
        <w:jc w:val="left"/>
        <w:rPr>
          <w:rFonts w:ascii="Times New Roman" w:eastAsia="黑体" w:hAnsi="黑体" w:cs="黑体"/>
          <w:color w:val="000000" w:themeColor="text1"/>
          <w:szCs w:val="32"/>
        </w:rPr>
      </w:pPr>
      <w:r w:rsidRPr="00D04F8A">
        <w:rPr>
          <w:rFonts w:ascii="Times New Roman" w:eastAsia="黑体" w:hAnsi="黑体" w:cs="黑体" w:hint="eastAsia"/>
          <w:color w:val="000000" w:themeColor="text1"/>
          <w:szCs w:val="32"/>
        </w:rPr>
        <w:t>咨询电话</w:t>
      </w:r>
    </w:p>
    <w:p w:rsidR="00D04F8A" w:rsidRPr="00D04F8A" w:rsidRDefault="00D04F8A">
      <w:pPr>
        <w:numPr>
          <w:ilvl w:val="255"/>
          <w:numId w:val="0"/>
        </w:numPr>
        <w:autoSpaceDE w:val="0"/>
        <w:autoSpaceDN w:val="0"/>
        <w:adjustRightInd w:val="0"/>
        <w:spacing w:line="600" w:lineRule="exact"/>
        <w:ind w:firstLineChars="200" w:firstLine="640"/>
        <w:jc w:val="left"/>
        <w:rPr>
          <w:rFonts w:ascii="Times New Roman" w:hAnsi="Times New Roman"/>
          <w:color w:val="000000" w:themeColor="text1"/>
          <w:szCs w:val="32"/>
        </w:rPr>
      </w:pPr>
      <w:r w:rsidRPr="00D04F8A">
        <w:rPr>
          <w:rFonts w:ascii="Times New Roman" w:hAnsi="Times New Roman"/>
          <w:color w:val="000000" w:themeColor="text1"/>
          <w:szCs w:val="32"/>
        </w:rPr>
        <w:t>0769-27384780</w:t>
      </w:r>
      <w:r w:rsidRPr="00D04F8A">
        <w:rPr>
          <w:rFonts w:ascii="Times New Roman" w:hAnsi="Times New Roman" w:hint="eastAsia"/>
          <w:color w:val="000000" w:themeColor="text1"/>
          <w:szCs w:val="32"/>
        </w:rPr>
        <w:t>。</w:t>
      </w:r>
    </w:p>
    <w:p w:rsidR="00D04F8A" w:rsidRDefault="001E64B4">
      <w:pPr>
        <w:numPr>
          <w:ilvl w:val="255"/>
          <w:numId w:val="0"/>
        </w:numPr>
        <w:autoSpaceDE w:val="0"/>
        <w:autoSpaceDN w:val="0"/>
        <w:adjustRightInd w:val="0"/>
        <w:spacing w:line="600" w:lineRule="exact"/>
        <w:jc w:val="left"/>
        <w:rPr>
          <w:rFonts w:ascii="Times New Roman" w:eastAsia="黑体" w:hAnsi="黑体" w:cs="黑体"/>
          <w:szCs w:val="32"/>
        </w:rPr>
      </w:pPr>
      <w:r>
        <w:rPr>
          <w:rFonts w:ascii="Times New Roman" w:eastAsia="黑体" w:hAnsi="黑体" w:cs="黑体" w:hint="eastAsia"/>
          <w:szCs w:val="32"/>
        </w:rPr>
        <w:t xml:space="preserve">    </w:t>
      </w:r>
    </w:p>
    <w:p w:rsidR="00D04F8A" w:rsidRDefault="00D04F8A">
      <w:pPr>
        <w:autoSpaceDE w:val="0"/>
        <w:autoSpaceDN w:val="0"/>
        <w:adjustRightInd w:val="0"/>
        <w:spacing w:line="600" w:lineRule="exact"/>
        <w:ind w:firstLineChars="200" w:firstLine="640"/>
        <w:jc w:val="left"/>
        <w:rPr>
          <w:rFonts w:ascii="Times New Roman" w:hAnsi="Times New Roman"/>
          <w:szCs w:val="32"/>
        </w:rPr>
      </w:pPr>
    </w:p>
    <w:sectPr w:rsidR="00D04F8A" w:rsidSect="00D04F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4B4" w:rsidRDefault="001E64B4" w:rsidP="00D744EF">
      <w:r>
        <w:separator/>
      </w:r>
    </w:p>
  </w:endnote>
  <w:endnote w:type="continuationSeparator" w:id="0">
    <w:p w:rsidR="001E64B4" w:rsidRDefault="001E64B4" w:rsidP="00D744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4B4" w:rsidRDefault="001E64B4" w:rsidP="00D744EF">
      <w:r>
        <w:separator/>
      </w:r>
    </w:p>
  </w:footnote>
  <w:footnote w:type="continuationSeparator" w:id="0">
    <w:p w:rsidR="001E64B4" w:rsidRDefault="001E64B4" w:rsidP="00D744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6AE440"/>
    <w:multiLevelType w:val="singleLevel"/>
    <w:tmpl w:val="F36AE440"/>
    <w:lvl w:ilvl="0">
      <w:start w:val="10"/>
      <w:numFmt w:val="chineseCounting"/>
      <w:suff w:val="nothing"/>
      <w:lvlText w:val="%1、"/>
      <w:lvlJc w:val="left"/>
      <w:rPr>
        <w:rFonts w:hint="eastAsia"/>
      </w:rPr>
    </w:lvl>
  </w:abstractNum>
  <w:abstractNum w:abstractNumId="1">
    <w:nsid w:val="61BF26DB"/>
    <w:multiLevelType w:val="singleLevel"/>
    <w:tmpl w:val="61BF26DB"/>
    <w:lvl w:ilvl="0">
      <w:start w:val="3"/>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Windows User">
    <w15:presenceInfo w15:providerId="None" w15:userId="Windows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c2NzhhYjc2ZmM4Yjg2MzM1ODc2YjFiNDMzYTk0YzYifQ=="/>
  </w:docVars>
  <w:rsids>
    <w:rsidRoot w:val="00396F72"/>
    <w:rsid w:val="00010C6C"/>
    <w:rsid w:val="00011315"/>
    <w:rsid w:val="00013FA3"/>
    <w:rsid w:val="00022892"/>
    <w:rsid w:val="00025688"/>
    <w:rsid w:val="000324B8"/>
    <w:rsid w:val="000366C4"/>
    <w:rsid w:val="00041504"/>
    <w:rsid w:val="00054306"/>
    <w:rsid w:val="00060EB6"/>
    <w:rsid w:val="00080BB9"/>
    <w:rsid w:val="000A18A4"/>
    <w:rsid w:val="000A6992"/>
    <w:rsid w:val="000C00B7"/>
    <w:rsid w:val="000C3F5C"/>
    <w:rsid w:val="000D2EB3"/>
    <w:rsid w:val="000D57D6"/>
    <w:rsid w:val="000E3C48"/>
    <w:rsid w:val="000F432D"/>
    <w:rsid w:val="000F5443"/>
    <w:rsid w:val="000F7755"/>
    <w:rsid w:val="00113EB2"/>
    <w:rsid w:val="00117F33"/>
    <w:rsid w:val="001310AB"/>
    <w:rsid w:val="001429FF"/>
    <w:rsid w:val="00145324"/>
    <w:rsid w:val="00145819"/>
    <w:rsid w:val="001474E7"/>
    <w:rsid w:val="001649BE"/>
    <w:rsid w:val="00176262"/>
    <w:rsid w:val="00180F87"/>
    <w:rsid w:val="00185A1C"/>
    <w:rsid w:val="00193FBE"/>
    <w:rsid w:val="001A2D33"/>
    <w:rsid w:val="001A4A22"/>
    <w:rsid w:val="001A7FC3"/>
    <w:rsid w:val="001B230C"/>
    <w:rsid w:val="001D4340"/>
    <w:rsid w:val="001D4B94"/>
    <w:rsid w:val="001D6BB1"/>
    <w:rsid w:val="001E64B4"/>
    <w:rsid w:val="0020187E"/>
    <w:rsid w:val="002031BA"/>
    <w:rsid w:val="00205B36"/>
    <w:rsid w:val="002061E3"/>
    <w:rsid w:val="0023230B"/>
    <w:rsid w:val="00256166"/>
    <w:rsid w:val="00261ED0"/>
    <w:rsid w:val="002659F1"/>
    <w:rsid w:val="00291C01"/>
    <w:rsid w:val="00292B59"/>
    <w:rsid w:val="002B7317"/>
    <w:rsid w:val="002C6888"/>
    <w:rsid w:val="002D1471"/>
    <w:rsid w:val="002E5BF7"/>
    <w:rsid w:val="002E5CAD"/>
    <w:rsid w:val="002F07C6"/>
    <w:rsid w:val="0030116E"/>
    <w:rsid w:val="0031271C"/>
    <w:rsid w:val="003501FE"/>
    <w:rsid w:val="003509F5"/>
    <w:rsid w:val="0035103C"/>
    <w:rsid w:val="00351F2A"/>
    <w:rsid w:val="00396F72"/>
    <w:rsid w:val="003A1F72"/>
    <w:rsid w:val="003B3443"/>
    <w:rsid w:val="003B7C65"/>
    <w:rsid w:val="003C6343"/>
    <w:rsid w:val="003C7F56"/>
    <w:rsid w:val="003D394A"/>
    <w:rsid w:val="003F2868"/>
    <w:rsid w:val="003F7E97"/>
    <w:rsid w:val="00403171"/>
    <w:rsid w:val="00416FB9"/>
    <w:rsid w:val="00420AB0"/>
    <w:rsid w:val="00424167"/>
    <w:rsid w:val="00456C73"/>
    <w:rsid w:val="00467B98"/>
    <w:rsid w:val="00484AE5"/>
    <w:rsid w:val="00492358"/>
    <w:rsid w:val="00492F09"/>
    <w:rsid w:val="00494A11"/>
    <w:rsid w:val="004A0E9F"/>
    <w:rsid w:val="004A0FB2"/>
    <w:rsid w:val="004B476A"/>
    <w:rsid w:val="004C06EE"/>
    <w:rsid w:val="004D452D"/>
    <w:rsid w:val="004D4D82"/>
    <w:rsid w:val="004D7825"/>
    <w:rsid w:val="004F5A99"/>
    <w:rsid w:val="00516212"/>
    <w:rsid w:val="00521ED7"/>
    <w:rsid w:val="005316F3"/>
    <w:rsid w:val="00540C25"/>
    <w:rsid w:val="00560922"/>
    <w:rsid w:val="0056322B"/>
    <w:rsid w:val="005660DC"/>
    <w:rsid w:val="005673D8"/>
    <w:rsid w:val="005749EE"/>
    <w:rsid w:val="00585783"/>
    <w:rsid w:val="0058597C"/>
    <w:rsid w:val="00591FD6"/>
    <w:rsid w:val="005B0B9B"/>
    <w:rsid w:val="005B4145"/>
    <w:rsid w:val="005B5A1D"/>
    <w:rsid w:val="005E495F"/>
    <w:rsid w:val="00600A0D"/>
    <w:rsid w:val="00604BD1"/>
    <w:rsid w:val="00616303"/>
    <w:rsid w:val="00616879"/>
    <w:rsid w:val="00643B8D"/>
    <w:rsid w:val="00646544"/>
    <w:rsid w:val="00646CA8"/>
    <w:rsid w:val="006514EB"/>
    <w:rsid w:val="00660625"/>
    <w:rsid w:val="00662BE5"/>
    <w:rsid w:val="00665A33"/>
    <w:rsid w:val="006732C2"/>
    <w:rsid w:val="00674E3D"/>
    <w:rsid w:val="00681AEC"/>
    <w:rsid w:val="006846E1"/>
    <w:rsid w:val="006A3B06"/>
    <w:rsid w:val="006B5422"/>
    <w:rsid w:val="006B677F"/>
    <w:rsid w:val="006B793E"/>
    <w:rsid w:val="006C76B6"/>
    <w:rsid w:val="006E1643"/>
    <w:rsid w:val="006F6D0D"/>
    <w:rsid w:val="00714164"/>
    <w:rsid w:val="00750DC4"/>
    <w:rsid w:val="00752221"/>
    <w:rsid w:val="007567E5"/>
    <w:rsid w:val="00761027"/>
    <w:rsid w:val="00767EB9"/>
    <w:rsid w:val="007772EA"/>
    <w:rsid w:val="00797008"/>
    <w:rsid w:val="007A3E8C"/>
    <w:rsid w:val="007B0355"/>
    <w:rsid w:val="007B0AA8"/>
    <w:rsid w:val="007B6FCA"/>
    <w:rsid w:val="007C5F32"/>
    <w:rsid w:val="007D7EBB"/>
    <w:rsid w:val="008027E1"/>
    <w:rsid w:val="00807E38"/>
    <w:rsid w:val="008163F7"/>
    <w:rsid w:val="00816FC3"/>
    <w:rsid w:val="008207F9"/>
    <w:rsid w:val="008466CB"/>
    <w:rsid w:val="00860842"/>
    <w:rsid w:val="00864A56"/>
    <w:rsid w:val="00864E4B"/>
    <w:rsid w:val="00874224"/>
    <w:rsid w:val="00892192"/>
    <w:rsid w:val="008A3228"/>
    <w:rsid w:val="008A5729"/>
    <w:rsid w:val="008C4311"/>
    <w:rsid w:val="008E6661"/>
    <w:rsid w:val="008F4148"/>
    <w:rsid w:val="00900653"/>
    <w:rsid w:val="00903B7F"/>
    <w:rsid w:val="00904205"/>
    <w:rsid w:val="00941F41"/>
    <w:rsid w:val="0094207E"/>
    <w:rsid w:val="0095577D"/>
    <w:rsid w:val="00966E71"/>
    <w:rsid w:val="0099122B"/>
    <w:rsid w:val="0099482C"/>
    <w:rsid w:val="00997987"/>
    <w:rsid w:val="009A5C90"/>
    <w:rsid w:val="009B57FF"/>
    <w:rsid w:val="009B74B6"/>
    <w:rsid w:val="009C356D"/>
    <w:rsid w:val="009D673D"/>
    <w:rsid w:val="009D73DE"/>
    <w:rsid w:val="009D747F"/>
    <w:rsid w:val="009E7947"/>
    <w:rsid w:val="009F359F"/>
    <w:rsid w:val="00A0797A"/>
    <w:rsid w:val="00A36087"/>
    <w:rsid w:val="00A405B4"/>
    <w:rsid w:val="00A4188E"/>
    <w:rsid w:val="00A41F4B"/>
    <w:rsid w:val="00A612FC"/>
    <w:rsid w:val="00A62453"/>
    <w:rsid w:val="00A647BC"/>
    <w:rsid w:val="00A7379C"/>
    <w:rsid w:val="00A750D9"/>
    <w:rsid w:val="00A814C0"/>
    <w:rsid w:val="00A90A8A"/>
    <w:rsid w:val="00A91904"/>
    <w:rsid w:val="00AA08FE"/>
    <w:rsid w:val="00AB2054"/>
    <w:rsid w:val="00AC728B"/>
    <w:rsid w:val="00AD465D"/>
    <w:rsid w:val="00AD653D"/>
    <w:rsid w:val="00AD692D"/>
    <w:rsid w:val="00AD7F80"/>
    <w:rsid w:val="00AE3495"/>
    <w:rsid w:val="00AF0E22"/>
    <w:rsid w:val="00B05A4F"/>
    <w:rsid w:val="00B05A72"/>
    <w:rsid w:val="00B062A6"/>
    <w:rsid w:val="00B33B27"/>
    <w:rsid w:val="00B43ADD"/>
    <w:rsid w:val="00B4639E"/>
    <w:rsid w:val="00B47B86"/>
    <w:rsid w:val="00B509E6"/>
    <w:rsid w:val="00B5153C"/>
    <w:rsid w:val="00B56402"/>
    <w:rsid w:val="00B608B8"/>
    <w:rsid w:val="00B77DC5"/>
    <w:rsid w:val="00B801B3"/>
    <w:rsid w:val="00B95B5A"/>
    <w:rsid w:val="00B97FF1"/>
    <w:rsid w:val="00BA115B"/>
    <w:rsid w:val="00BA1D8C"/>
    <w:rsid w:val="00BA34BB"/>
    <w:rsid w:val="00BD179B"/>
    <w:rsid w:val="00BD1F75"/>
    <w:rsid w:val="00BD39CD"/>
    <w:rsid w:val="00BD3A2E"/>
    <w:rsid w:val="00BD5396"/>
    <w:rsid w:val="00BD652F"/>
    <w:rsid w:val="00BE4276"/>
    <w:rsid w:val="00BF102A"/>
    <w:rsid w:val="00BF285A"/>
    <w:rsid w:val="00BF43C2"/>
    <w:rsid w:val="00BF7C31"/>
    <w:rsid w:val="00C132F1"/>
    <w:rsid w:val="00C14597"/>
    <w:rsid w:val="00C27A69"/>
    <w:rsid w:val="00C333EB"/>
    <w:rsid w:val="00C4264C"/>
    <w:rsid w:val="00C50C95"/>
    <w:rsid w:val="00C511BC"/>
    <w:rsid w:val="00C641B0"/>
    <w:rsid w:val="00C708FF"/>
    <w:rsid w:val="00C82426"/>
    <w:rsid w:val="00C82B4A"/>
    <w:rsid w:val="00C86C0B"/>
    <w:rsid w:val="00CB6F0E"/>
    <w:rsid w:val="00CC4769"/>
    <w:rsid w:val="00CE33D1"/>
    <w:rsid w:val="00CF69F1"/>
    <w:rsid w:val="00D04F8A"/>
    <w:rsid w:val="00D12E59"/>
    <w:rsid w:val="00D136E8"/>
    <w:rsid w:val="00D2178D"/>
    <w:rsid w:val="00D25CFD"/>
    <w:rsid w:val="00D27384"/>
    <w:rsid w:val="00D27C21"/>
    <w:rsid w:val="00D35527"/>
    <w:rsid w:val="00D37919"/>
    <w:rsid w:val="00D7036F"/>
    <w:rsid w:val="00D744EF"/>
    <w:rsid w:val="00D75DBC"/>
    <w:rsid w:val="00D8509C"/>
    <w:rsid w:val="00D86338"/>
    <w:rsid w:val="00DA3348"/>
    <w:rsid w:val="00DA4544"/>
    <w:rsid w:val="00DA7731"/>
    <w:rsid w:val="00DC2B22"/>
    <w:rsid w:val="00DC4063"/>
    <w:rsid w:val="00DC54C0"/>
    <w:rsid w:val="00DE63AC"/>
    <w:rsid w:val="00DE733D"/>
    <w:rsid w:val="00E0242D"/>
    <w:rsid w:val="00E040CC"/>
    <w:rsid w:val="00E101CD"/>
    <w:rsid w:val="00E1669E"/>
    <w:rsid w:val="00E1692A"/>
    <w:rsid w:val="00E25493"/>
    <w:rsid w:val="00E407E7"/>
    <w:rsid w:val="00E41858"/>
    <w:rsid w:val="00E52B12"/>
    <w:rsid w:val="00E62829"/>
    <w:rsid w:val="00E7010B"/>
    <w:rsid w:val="00E8457B"/>
    <w:rsid w:val="00E925F4"/>
    <w:rsid w:val="00E93174"/>
    <w:rsid w:val="00EB6890"/>
    <w:rsid w:val="00EB7491"/>
    <w:rsid w:val="00ED0D53"/>
    <w:rsid w:val="00ED4A9F"/>
    <w:rsid w:val="00ED62BA"/>
    <w:rsid w:val="00EE56C1"/>
    <w:rsid w:val="00F10FFE"/>
    <w:rsid w:val="00F141FD"/>
    <w:rsid w:val="00F32265"/>
    <w:rsid w:val="00F3269D"/>
    <w:rsid w:val="00F36E10"/>
    <w:rsid w:val="00F4626C"/>
    <w:rsid w:val="00F47B1E"/>
    <w:rsid w:val="00F54AE7"/>
    <w:rsid w:val="00F5788D"/>
    <w:rsid w:val="00F70D26"/>
    <w:rsid w:val="00F77DA9"/>
    <w:rsid w:val="00F81A7D"/>
    <w:rsid w:val="00F864CC"/>
    <w:rsid w:val="00F94DA4"/>
    <w:rsid w:val="00FB44E4"/>
    <w:rsid w:val="00FC7A3D"/>
    <w:rsid w:val="00FD1818"/>
    <w:rsid w:val="00FD6517"/>
    <w:rsid w:val="00FE1FD3"/>
    <w:rsid w:val="00FF0FF6"/>
    <w:rsid w:val="021B2B72"/>
    <w:rsid w:val="097430E9"/>
    <w:rsid w:val="09A432A2"/>
    <w:rsid w:val="09D75426"/>
    <w:rsid w:val="0F136D29"/>
    <w:rsid w:val="19F65454"/>
    <w:rsid w:val="266F6CBA"/>
    <w:rsid w:val="27A74232"/>
    <w:rsid w:val="28FB2A87"/>
    <w:rsid w:val="29B131D5"/>
    <w:rsid w:val="2B626DED"/>
    <w:rsid w:val="2BF81500"/>
    <w:rsid w:val="301B756B"/>
    <w:rsid w:val="35CA4285"/>
    <w:rsid w:val="39515974"/>
    <w:rsid w:val="3B80776A"/>
    <w:rsid w:val="490D6193"/>
    <w:rsid w:val="4AE9678B"/>
    <w:rsid w:val="4B4E5A61"/>
    <w:rsid w:val="4D053716"/>
    <w:rsid w:val="4DB017E2"/>
    <w:rsid w:val="4DB11C47"/>
    <w:rsid w:val="4E414A45"/>
    <w:rsid w:val="4EFF5F69"/>
    <w:rsid w:val="50AA42C7"/>
    <w:rsid w:val="52EE6B6F"/>
    <w:rsid w:val="54770923"/>
    <w:rsid w:val="55C31AAE"/>
    <w:rsid w:val="57E537CD"/>
    <w:rsid w:val="5A3F751D"/>
    <w:rsid w:val="635944C2"/>
    <w:rsid w:val="65D22E35"/>
    <w:rsid w:val="67607802"/>
    <w:rsid w:val="6B7E2A1D"/>
    <w:rsid w:val="71270C0A"/>
    <w:rsid w:val="73594ADB"/>
    <w:rsid w:val="790179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lsdException w:name="footer" w:semiHidden="0" w:unhideWhenUsed="0"/>
    <w:lsdException w:name="caption" w:qFormat="1"/>
    <w:lsdException w:name="annotation reference"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Table" w:uiPriority="99" w:qFormat="1"/>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F8A"/>
    <w:pPr>
      <w:widowControl w:val="0"/>
      <w:jc w:val="both"/>
    </w:pPr>
    <w:rPr>
      <w:rFonts w:ascii="Calibri" w:eastAsia="仿宋_GB2312" w:hAnsi="Calibri"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D04F8A"/>
    <w:pPr>
      <w:jc w:val="left"/>
    </w:pPr>
  </w:style>
  <w:style w:type="paragraph" w:styleId="a4">
    <w:name w:val="Plain Text"/>
    <w:basedOn w:val="a"/>
    <w:link w:val="Char0"/>
    <w:qFormat/>
    <w:rsid w:val="00D04F8A"/>
    <w:rPr>
      <w:rFonts w:ascii="宋体" w:eastAsia="宋体" w:hAnsi="Courier New" w:cs="Courier New"/>
      <w:sz w:val="21"/>
      <w:szCs w:val="21"/>
    </w:rPr>
  </w:style>
  <w:style w:type="paragraph" w:styleId="a5">
    <w:name w:val="Balloon Text"/>
    <w:basedOn w:val="a"/>
    <w:link w:val="Char1"/>
    <w:rsid w:val="00D04F8A"/>
    <w:rPr>
      <w:sz w:val="18"/>
      <w:szCs w:val="18"/>
    </w:rPr>
  </w:style>
  <w:style w:type="paragraph" w:styleId="a6">
    <w:name w:val="footer"/>
    <w:basedOn w:val="a"/>
    <w:link w:val="Char2"/>
    <w:rsid w:val="00D04F8A"/>
    <w:pPr>
      <w:tabs>
        <w:tab w:val="center" w:pos="4153"/>
        <w:tab w:val="right" w:pos="8306"/>
      </w:tabs>
      <w:snapToGrid w:val="0"/>
      <w:jc w:val="left"/>
    </w:pPr>
    <w:rPr>
      <w:sz w:val="18"/>
      <w:szCs w:val="18"/>
    </w:rPr>
  </w:style>
  <w:style w:type="paragraph" w:styleId="a7">
    <w:name w:val="header"/>
    <w:basedOn w:val="a"/>
    <w:link w:val="Char3"/>
    <w:rsid w:val="00D04F8A"/>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rsid w:val="00D04F8A"/>
    <w:rPr>
      <w:b/>
      <w:bCs/>
    </w:rPr>
  </w:style>
  <w:style w:type="character" w:styleId="a9">
    <w:name w:val="annotation reference"/>
    <w:basedOn w:val="a0"/>
    <w:rsid w:val="00D04F8A"/>
    <w:rPr>
      <w:sz w:val="21"/>
      <w:szCs w:val="21"/>
    </w:rPr>
  </w:style>
  <w:style w:type="character" w:customStyle="1" w:styleId="Char3">
    <w:name w:val="页眉 Char"/>
    <w:basedOn w:val="a0"/>
    <w:link w:val="a7"/>
    <w:qFormat/>
    <w:rsid w:val="00D04F8A"/>
    <w:rPr>
      <w:rFonts w:ascii="Calibri" w:eastAsia="仿宋_GB2312" w:hAnsi="Calibri" w:cs="Times New Roman"/>
      <w:kern w:val="2"/>
      <w:sz w:val="18"/>
      <w:szCs w:val="18"/>
    </w:rPr>
  </w:style>
  <w:style w:type="character" w:customStyle="1" w:styleId="Char2">
    <w:name w:val="页脚 Char"/>
    <w:basedOn w:val="a0"/>
    <w:link w:val="a6"/>
    <w:rsid w:val="00D04F8A"/>
    <w:rPr>
      <w:rFonts w:ascii="Calibri" w:eastAsia="仿宋_GB2312" w:hAnsi="Calibri" w:cs="Times New Roman"/>
      <w:kern w:val="2"/>
      <w:sz w:val="18"/>
      <w:szCs w:val="18"/>
    </w:rPr>
  </w:style>
  <w:style w:type="character" w:customStyle="1" w:styleId="Char1">
    <w:name w:val="批注框文本 Char"/>
    <w:basedOn w:val="a0"/>
    <w:link w:val="a5"/>
    <w:qFormat/>
    <w:rsid w:val="00D04F8A"/>
    <w:rPr>
      <w:rFonts w:ascii="Calibri" w:eastAsia="仿宋_GB2312" w:hAnsi="Calibri" w:cs="Times New Roman"/>
      <w:kern w:val="2"/>
      <w:sz w:val="18"/>
      <w:szCs w:val="18"/>
    </w:rPr>
  </w:style>
  <w:style w:type="character" w:customStyle="1" w:styleId="Char">
    <w:name w:val="批注文字 Char"/>
    <w:basedOn w:val="a0"/>
    <w:link w:val="a3"/>
    <w:qFormat/>
    <w:rsid w:val="00D04F8A"/>
    <w:rPr>
      <w:rFonts w:ascii="Calibri" w:eastAsia="仿宋_GB2312" w:hAnsi="Calibri" w:cs="Times New Roman"/>
      <w:kern w:val="2"/>
      <w:sz w:val="32"/>
      <w:szCs w:val="24"/>
    </w:rPr>
  </w:style>
  <w:style w:type="character" w:customStyle="1" w:styleId="Char4">
    <w:name w:val="批注主题 Char"/>
    <w:basedOn w:val="Char"/>
    <w:link w:val="a8"/>
    <w:rsid w:val="00D04F8A"/>
    <w:rPr>
      <w:rFonts w:ascii="Calibri" w:eastAsia="仿宋_GB2312" w:hAnsi="Calibri" w:cs="Times New Roman"/>
      <w:b/>
      <w:bCs/>
      <w:kern w:val="2"/>
      <w:sz w:val="32"/>
      <w:szCs w:val="24"/>
    </w:rPr>
  </w:style>
  <w:style w:type="paragraph" w:styleId="aa">
    <w:name w:val="List Paragraph"/>
    <w:basedOn w:val="a"/>
    <w:uiPriority w:val="99"/>
    <w:unhideWhenUsed/>
    <w:qFormat/>
    <w:rsid w:val="00D04F8A"/>
    <w:pPr>
      <w:ind w:firstLineChars="200" w:firstLine="420"/>
    </w:pPr>
  </w:style>
  <w:style w:type="character" w:customStyle="1" w:styleId="Char0">
    <w:name w:val="纯文本 Char"/>
    <w:basedOn w:val="a0"/>
    <w:link w:val="a4"/>
    <w:qFormat/>
    <w:rsid w:val="00D04F8A"/>
    <w:rPr>
      <w:rFonts w:ascii="宋体" w:eastAsia="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327</Words>
  <Characters>1870</Characters>
  <Application>Microsoft Office Word</Application>
  <DocSecurity>0</DocSecurity>
  <Lines>15</Lines>
  <Paragraphs>4</Paragraphs>
  <ScaleCrop>false</ScaleCrop>
  <Company>东莞市人民政府专用版</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杨彩玉</cp:lastModifiedBy>
  <cp:revision>89</cp:revision>
  <dcterms:created xsi:type="dcterms:W3CDTF">2022-06-22T04:08:00Z</dcterms:created>
  <dcterms:modified xsi:type="dcterms:W3CDTF">2022-07-08T07:44:00Z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46A33D8F3FC84FA29F4BE969CAC28CF5</vt:lpwstr>
  </property>
</Properties>
</file>