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EFAA">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14:paraId="07DEEB2E">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黄江镇百盛公馆选聘物业招标代理机构</w:t>
      </w:r>
    </w:p>
    <w:p w14:paraId="3B6A2D29">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选择方案</w:t>
      </w:r>
    </w:p>
    <w:p w14:paraId="5C02679D">
      <w:pPr>
        <w:rPr>
          <w:rFonts w:hint="eastAsia" w:ascii="仿宋_GB2312" w:hAnsi="仿宋_GB2312" w:eastAsia="仿宋_GB2312" w:cs="仿宋_GB2312"/>
          <w:sz w:val="32"/>
          <w:szCs w:val="32"/>
        </w:rPr>
      </w:pPr>
    </w:p>
    <w:p w14:paraId="3DEC172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为保证物业服务公开招标工作公开、公平、公正，现面向社会公开招募招标代理机构，协助</w:t>
      </w:r>
      <w:r>
        <w:rPr>
          <w:rFonts w:hint="eastAsia" w:ascii="仿宋_GB2312" w:hAnsi="仿宋_GB2312" w:eastAsia="仿宋_GB2312" w:cs="仿宋_GB2312"/>
          <w:sz w:val="32"/>
          <w:szCs w:val="32"/>
          <w:lang w:val="en-US" w:eastAsia="zh-CN"/>
        </w:rPr>
        <w:t>社区</w:t>
      </w:r>
      <w:r>
        <w:rPr>
          <w:rFonts w:hint="eastAsia" w:ascii="仿宋_GB2312" w:hAnsi="仿宋_GB2312" w:eastAsia="仿宋_GB2312" w:cs="仿宋_GB2312"/>
          <w:sz w:val="32"/>
          <w:szCs w:val="32"/>
        </w:rPr>
        <w:t>完成本次物业服务企业的选聘工作(相关代理服务费用将由中标的物业服务企业承担)。关于招募招标代理机构的要求和流程如下:</w:t>
      </w:r>
    </w:p>
    <w:p w14:paraId="17E68873">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一、服务内容</w:t>
      </w:r>
    </w:p>
    <w:p w14:paraId="3F515B5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1.协助</w:t>
      </w:r>
      <w:r>
        <w:rPr>
          <w:rFonts w:hint="eastAsia" w:ascii="仿宋_GB2312" w:hAnsi="仿宋_GB2312" w:eastAsia="仿宋_GB2312" w:cs="仿宋_GB2312"/>
          <w:sz w:val="32"/>
          <w:szCs w:val="32"/>
          <w:lang w:val="en-US" w:eastAsia="zh-CN"/>
        </w:rPr>
        <w:t>社区</w:t>
      </w:r>
      <w:r>
        <w:rPr>
          <w:rFonts w:hint="eastAsia" w:ascii="仿宋_GB2312" w:hAnsi="仿宋_GB2312" w:eastAsia="仿宋_GB2312" w:cs="仿宋_GB2312"/>
          <w:sz w:val="32"/>
          <w:szCs w:val="32"/>
        </w:rPr>
        <w:t>选聘物业服务企业提供咨询、编制招标文件(需经</w:t>
      </w:r>
      <w:r>
        <w:rPr>
          <w:rFonts w:hint="eastAsia" w:ascii="仿宋_GB2312" w:hAnsi="仿宋_GB2312" w:eastAsia="仿宋_GB2312" w:cs="仿宋_GB2312"/>
          <w:sz w:val="32"/>
          <w:szCs w:val="32"/>
          <w:lang w:val="en-US" w:eastAsia="zh-CN"/>
        </w:rPr>
        <w:t>社区</w:t>
      </w:r>
      <w:r>
        <w:rPr>
          <w:rFonts w:hint="eastAsia" w:ascii="仿宋_GB2312" w:hAnsi="仿宋_GB2312" w:eastAsia="仿宋_GB2312" w:cs="仿宋_GB2312"/>
          <w:sz w:val="32"/>
          <w:szCs w:val="32"/>
        </w:rPr>
        <w:t>审核并公示全体业主后定稿)、发布招标公告、接收资格预审材料、推进选聘流程等服务;</w:t>
      </w:r>
    </w:p>
    <w:p w14:paraId="28CC886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2.在国家法律法规框架内合法合规地提供代理服务。公开、公平、公正、透明的提供服务，保证新物业选聘过程及结果的公正性:</w:t>
      </w:r>
    </w:p>
    <w:p w14:paraId="204C1E1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3.配备具有招标代理资格的工作人员，确保物业选聘工作在约定时间内完成。</w:t>
      </w:r>
    </w:p>
    <w:p w14:paraId="6B45BA5C">
      <w:pPr>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二、报名资质</w:t>
      </w:r>
    </w:p>
    <w:p w14:paraId="3794C30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代理机构须拥有商品房房地产开发商</w:t>
      </w:r>
      <w:r>
        <w:rPr>
          <w:rFonts w:hint="eastAsia" w:ascii="仿宋_GB2312" w:hAnsi="仿宋_GB2312" w:eastAsia="仿宋_GB2312" w:cs="仿宋_GB2312"/>
          <w:sz w:val="32"/>
          <w:szCs w:val="32"/>
          <w:lang w:val="en-US" w:eastAsia="zh-CN"/>
        </w:rPr>
        <w:t>或</w:t>
      </w:r>
      <w:r>
        <w:rPr>
          <w:rFonts w:hint="eastAsia" w:ascii="仿宋_GB2312" w:hAnsi="仿宋_GB2312" w:eastAsia="仿宋_GB2312" w:cs="仿宋_GB2312"/>
          <w:sz w:val="32"/>
          <w:szCs w:val="32"/>
        </w:rPr>
        <w:t>业主委员会委托招标代理经验或相关物业服务招标代理经验;</w:t>
      </w:r>
    </w:p>
    <w:p w14:paraId="1192D10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代理机构须提供有效的《营业执照》，且在东莞市住房和城乡建设局网站招标代理机构中登记备案，状态为“正常登记”;</w:t>
      </w:r>
    </w:p>
    <w:p w14:paraId="0A5FB9D5">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三、报名时需提供资料</w:t>
      </w:r>
    </w:p>
    <w:p w14:paraId="46B2EBD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公司简介(加盖公章);</w:t>
      </w:r>
    </w:p>
    <w:p w14:paraId="01F2FF9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营业执照(或登记证书)副本复印件(经营范围中含“招投标代理服务”专业服务内容，加盖公章);</w:t>
      </w:r>
    </w:p>
    <w:p w14:paraId="39522CE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法人信用报告，代理资格人员证书复印件(加盖公章)；</w:t>
      </w:r>
    </w:p>
    <w:p w14:paraId="08EE46B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东莞市住房和城乡建设局网站招标代理机构登记备案截图复印件(加盖公章)；</w:t>
      </w:r>
    </w:p>
    <w:p w14:paraId="2CB546E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商品房</w:t>
      </w:r>
      <w:r>
        <w:rPr>
          <w:rFonts w:hint="eastAsia" w:ascii="仿宋_GB2312" w:hAnsi="仿宋_GB2312" w:eastAsia="仿宋_GB2312" w:cs="仿宋_GB2312"/>
          <w:sz w:val="32"/>
          <w:szCs w:val="32"/>
          <w:lang w:val="en-US" w:eastAsia="zh-CN"/>
        </w:rPr>
        <w:t>房地产开发商或</w:t>
      </w:r>
      <w:r>
        <w:rPr>
          <w:rFonts w:hint="eastAsia" w:ascii="仿宋_GB2312" w:hAnsi="仿宋_GB2312" w:eastAsia="仿宋_GB2312" w:cs="仿宋_GB2312"/>
          <w:sz w:val="32"/>
          <w:szCs w:val="32"/>
        </w:rPr>
        <w:t>业主委员会委托的服务合同复印件(加盖公章)</w:t>
      </w:r>
      <w:r>
        <w:rPr>
          <w:rFonts w:hint="eastAsia" w:ascii="仿宋_GB2312" w:hAnsi="仿宋_GB2312" w:eastAsia="仿宋_GB2312" w:cs="仿宋_GB2312"/>
          <w:sz w:val="32"/>
          <w:szCs w:val="32"/>
          <w:lang w:eastAsia="zh-CN"/>
        </w:rPr>
        <w:t>。</w:t>
      </w:r>
    </w:p>
    <w:p w14:paraId="224B209E">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四、报名方式</w:t>
      </w:r>
    </w:p>
    <w:p w14:paraId="2DA26D80">
      <w:pPr>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凡有意报名的招标代理机构，请于 xx年xx月xx日至xx年xx月xx日向</w:t>
      </w:r>
      <w:r>
        <w:rPr>
          <w:rFonts w:hint="eastAsia" w:ascii="仿宋_GB2312" w:hAnsi="仿宋_GB2312" w:eastAsia="仿宋_GB2312" w:cs="仿宋_GB2312"/>
          <w:sz w:val="32"/>
          <w:szCs w:val="32"/>
          <w:lang w:val="en-US" w:eastAsia="zh-CN"/>
        </w:rPr>
        <w:t>黄江镇胜前岗社区</w:t>
      </w:r>
      <w:r>
        <w:rPr>
          <w:rFonts w:hint="eastAsia" w:ascii="仿宋_GB2312" w:hAnsi="仿宋_GB2312" w:eastAsia="仿宋_GB2312" w:cs="仿宋_GB2312"/>
          <w:sz w:val="32"/>
          <w:szCs w:val="32"/>
        </w:rPr>
        <w:t>递交报名资料。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具体时间依工作进度调整</w:t>
      </w:r>
      <w:r>
        <w:rPr>
          <w:rFonts w:hint="eastAsia" w:ascii="仿宋_GB2312" w:hAnsi="仿宋_GB2312" w:eastAsia="仿宋_GB2312" w:cs="仿宋_GB2312"/>
          <w:b/>
          <w:bCs/>
          <w:sz w:val="32"/>
          <w:szCs w:val="32"/>
          <w:lang w:eastAsia="zh-CN"/>
        </w:rPr>
        <w:t>）</w:t>
      </w:r>
      <w:bookmarkStart w:id="0" w:name="_GoBack"/>
      <w:bookmarkEnd w:id="0"/>
    </w:p>
    <w:p w14:paraId="18D7D56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报名截止日期: xx年xx月xx日17:00前。</w:t>
      </w:r>
    </w:p>
    <w:p w14:paraId="7BEA4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报名地址:东莞市</w:t>
      </w:r>
      <w:r>
        <w:rPr>
          <w:rFonts w:hint="eastAsia" w:ascii="仿宋_GB2312" w:hAnsi="仿宋_GB2312" w:eastAsia="仿宋_GB2312" w:cs="仿宋_GB2312"/>
          <w:sz w:val="32"/>
          <w:szCs w:val="32"/>
          <w:lang w:val="en-US" w:eastAsia="zh-CN"/>
        </w:rPr>
        <w:t>黄江镇胜前岗社区</w:t>
      </w:r>
    </w:p>
    <w:p w14:paraId="696143B7">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xxx</w:t>
      </w: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xxx</w:t>
      </w:r>
    </w:p>
    <w:p w14:paraId="348EA956">
      <w:pPr>
        <w:ind w:firstLine="640" w:firstLineChars="200"/>
        <w:rPr>
          <w:rFonts w:hint="eastAsia" w:ascii="黑体" w:hAnsi="黑体" w:eastAsia="黑体" w:cs="黑体"/>
          <w:sz w:val="32"/>
          <w:szCs w:val="32"/>
        </w:rPr>
      </w:pPr>
      <w:r>
        <w:rPr>
          <w:rFonts w:hint="eastAsia" w:ascii="黑体" w:hAnsi="黑体" w:eastAsia="黑体" w:cs="黑体"/>
          <w:sz w:val="32"/>
          <w:szCs w:val="32"/>
        </w:rPr>
        <w:t>五、其他</w:t>
      </w:r>
    </w:p>
    <w:p w14:paraId="00B8E7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报名的招标代理机构须达到3家及以上单位，根据各报名机构提交的材料情况、以往业绩、类似案例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报价</w:t>
      </w:r>
      <w:r>
        <w:rPr>
          <w:rFonts w:hint="eastAsia" w:ascii="仿宋_GB2312" w:hAnsi="仿宋_GB2312" w:eastAsia="仿宋_GB2312" w:cs="仿宋_GB2312"/>
          <w:sz w:val="32"/>
          <w:szCs w:val="32"/>
        </w:rPr>
        <w:t>等进行综合考量，最终通过业主</w:t>
      </w:r>
      <w:r>
        <w:rPr>
          <w:rFonts w:hint="eastAsia" w:ascii="仿宋_GB2312" w:hAnsi="仿宋_GB2312" w:eastAsia="仿宋_GB2312" w:cs="仿宋_GB2312"/>
          <w:sz w:val="32"/>
          <w:szCs w:val="32"/>
          <w:lang w:val="en-US" w:eastAsia="zh-CN"/>
        </w:rPr>
        <w:t>表决</w:t>
      </w:r>
      <w:r>
        <w:rPr>
          <w:rFonts w:hint="eastAsia" w:ascii="仿宋_GB2312" w:hAnsi="仿宋_GB2312" w:eastAsia="仿宋_GB2312" w:cs="仿宋_GB2312"/>
          <w:sz w:val="32"/>
          <w:szCs w:val="32"/>
        </w:rPr>
        <w:t>确定1家招标代理机构作为本次物业服务企业选聘工作的代理。</w:t>
      </w:r>
    </w:p>
    <w:p w14:paraId="7CAB57E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此方案在业主大会表决通过后，将授权</w:t>
      </w:r>
      <w:r>
        <w:rPr>
          <w:rFonts w:hint="eastAsia" w:ascii="仿宋_GB2312" w:hAnsi="仿宋_GB2312" w:eastAsia="仿宋_GB2312" w:cs="仿宋_GB2312"/>
          <w:sz w:val="32"/>
          <w:szCs w:val="32"/>
          <w:lang w:val="en-US" w:eastAsia="zh-CN"/>
        </w:rPr>
        <w:t>胜前岗社区</w:t>
      </w:r>
      <w:r>
        <w:rPr>
          <w:rFonts w:hint="eastAsia" w:ascii="仿宋_GB2312" w:hAnsi="仿宋_GB2312" w:eastAsia="仿宋_GB2312" w:cs="仿宋_GB2312"/>
          <w:sz w:val="32"/>
          <w:szCs w:val="32"/>
        </w:rPr>
        <w:t>与选定的招标代理机构签署相关服务协议，并由该招标代理机构全权负责本次物业服务企业选聘的招标代理工作。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56BA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6CA3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6CA3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F6FAE"/>
    <w:rsid w:val="1BD85D3B"/>
    <w:rsid w:val="63DF6FAE"/>
    <w:rsid w:val="6D6D40DB"/>
    <w:rsid w:val="733544F8"/>
    <w:rsid w:val="77483DC6"/>
    <w:rsid w:val="797E154C"/>
    <w:rsid w:val="7CE57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832</Words>
  <Characters>856</Characters>
  <Lines>0</Lines>
  <Paragraphs>0</Paragraphs>
  <TotalTime>25</TotalTime>
  <ScaleCrop>false</ScaleCrop>
  <LinksUpToDate>false</LinksUpToDate>
  <CharactersWithSpaces>859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2026-02-09T12:12:00Z</dcterms:created>
  <dc:creator>Zhailifang</dc:creator>
  <cp:lastModifiedBy>Zhailifang</cp:lastModifiedBy>
  <cp:lastPrinted>2026-02-11T08:44:35Z</cp:lastPrinted>
  <dcterms:modified xsi:type="dcterms:W3CDTF">2026-02-11T08:47:48Z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7FA4C7348D6944B389CCF361AC929FF5_11</vt:lpwstr>
  </property>
  <property fmtid="{D5CDD505-2E9C-101B-9397-08002B2CF9AE}" pid="4" name="KSOTemplateDocerSaveRecord">
    <vt:lpwstr>eyJoZGlkIjoiZGNjMTQ2MjljYTVmNzE2NjM4MGNmOThkNzExZDM5NzQiLCJ1c2VySWQiOiI4MjEwMDY3NjgifQ==</vt:lpwstr>
  </property>
</Properties>
</file>